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BCB" w:rsidRDefault="00FD1BCB" w:rsidP="006D67D5">
      <w:pPr>
        <w:jc w:val="center"/>
        <w:rPr>
          <w:b/>
          <w:sz w:val="28"/>
          <w:szCs w:val="28"/>
        </w:rPr>
      </w:pPr>
    </w:p>
    <w:p w:rsidR="00FD1BCB" w:rsidRPr="00766EAA" w:rsidRDefault="00FD1BCB" w:rsidP="00D33360">
      <w:pPr>
        <w:jc w:val="center"/>
        <w:rPr>
          <w:b/>
          <w:sz w:val="28"/>
          <w:szCs w:val="28"/>
        </w:rPr>
      </w:pPr>
      <w:r>
        <w:rPr>
          <w:b/>
          <w:sz w:val="28"/>
          <w:szCs w:val="28"/>
        </w:rPr>
        <w:t xml:space="preserve">Договор поставки </w:t>
      </w:r>
      <w:r w:rsidRPr="00766EAA">
        <w:rPr>
          <w:b/>
          <w:sz w:val="28"/>
          <w:szCs w:val="28"/>
        </w:rPr>
        <w:t>задвижек DN 100 мм для сооружения энергоблока №4 Ростовской АЭС</w:t>
      </w:r>
    </w:p>
    <w:p w:rsidR="00FD1BCB" w:rsidRDefault="00FD1BCB" w:rsidP="006D67D5"/>
    <w:p w:rsidR="00FD1BCB" w:rsidRDefault="00FD1BCB" w:rsidP="006D67D5">
      <w:pPr>
        <w:pStyle w:val="Heading2"/>
        <w:tabs>
          <w:tab w:val="left" w:pos="0"/>
        </w:tabs>
        <w:ind w:firstLine="0"/>
        <w:jc w:val="left"/>
        <w:rPr>
          <w:b/>
          <w:i w:val="0"/>
          <w:sz w:val="24"/>
          <w:szCs w:val="24"/>
        </w:rPr>
      </w:pPr>
      <w:r>
        <w:rPr>
          <w:i w:val="0"/>
          <w:sz w:val="24"/>
          <w:szCs w:val="24"/>
        </w:rPr>
        <w:t xml:space="preserve">г. Нижний Новгород </w:t>
      </w:r>
      <w:r>
        <w:rPr>
          <w:b/>
          <w:i w:val="0"/>
          <w:sz w:val="24"/>
          <w:szCs w:val="24"/>
        </w:rPr>
        <w:t xml:space="preserve">                                    «___» ___________</w:t>
      </w:r>
      <w:r>
        <w:rPr>
          <w:b/>
          <w:i w:val="0"/>
          <w:sz w:val="24"/>
          <w:szCs w:val="24"/>
        </w:rPr>
        <w:tab/>
        <w:t>20___г.</w:t>
      </w:r>
    </w:p>
    <w:p w:rsidR="00FD1BCB" w:rsidRDefault="00FD1BCB" w:rsidP="006D67D5">
      <w:pPr>
        <w:shd w:val="clear" w:color="auto" w:fill="FFFFFF"/>
        <w:ind w:left="5" w:right="10" w:firstLine="542"/>
        <w:jc w:val="both"/>
      </w:pPr>
    </w:p>
    <w:p w:rsidR="00FD1BCB" w:rsidRDefault="00FD1BCB" w:rsidP="006D67D5">
      <w:pPr>
        <w:shd w:val="clear" w:color="auto" w:fill="FFFFFF"/>
        <w:ind w:left="5" w:right="10" w:firstLine="542"/>
        <w:jc w:val="both"/>
      </w:pPr>
      <w:r>
        <w:t xml:space="preserve">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FD1BCB" w:rsidRDefault="00FD1BCB" w:rsidP="006D67D5">
      <w:pPr>
        <w:shd w:val="clear" w:color="auto" w:fill="FFFFFF"/>
        <w:ind w:left="5" w:right="10" w:firstLine="542"/>
        <w:jc w:val="both"/>
      </w:pPr>
      <w:r>
        <w:t>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от_________________________ № ___________________________ заключили настоящий Договор  о нижеследующем:</w:t>
      </w:r>
    </w:p>
    <w:p w:rsidR="00FD1BCB" w:rsidRDefault="00FD1BCB" w:rsidP="006D67D5">
      <w:pPr>
        <w:pStyle w:val="Heading1"/>
        <w:keepNext w:val="0"/>
        <w:widowControl w:val="0"/>
        <w:tabs>
          <w:tab w:val="left" w:pos="0"/>
        </w:tabs>
        <w:suppressAutoHyphens/>
        <w:spacing w:before="120" w:after="120"/>
        <w:jc w:val="center"/>
        <w:rPr>
          <w:rFonts w:ascii="Times New Roman" w:hAnsi="Times New Roman" w:cs="Times New Roman"/>
          <w:sz w:val="24"/>
          <w:szCs w:val="24"/>
        </w:rPr>
      </w:pPr>
    </w:p>
    <w:p w:rsidR="00FD1BCB" w:rsidRDefault="00FD1BCB" w:rsidP="006D67D5">
      <w:pPr>
        <w:pStyle w:val="Heading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FD1BCB" w:rsidRDefault="00FD1BCB" w:rsidP="006D67D5">
      <w:pPr>
        <w:tabs>
          <w:tab w:val="left" w:pos="0"/>
        </w:tabs>
        <w:spacing w:after="120"/>
        <w:ind w:firstLine="709"/>
        <w:jc w:val="both"/>
      </w:pPr>
      <w:r>
        <w:t>Термины, используемые в Договоре, означают нижеследующее:</w:t>
      </w:r>
    </w:p>
    <w:p w:rsidR="00FD1BCB" w:rsidRDefault="00FD1BCB" w:rsidP="006D67D5">
      <w:pPr>
        <w:numPr>
          <w:ilvl w:val="0"/>
          <w:numId w:val="1"/>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FD1BCB" w:rsidRDefault="00FD1BCB" w:rsidP="006D67D5">
      <w:pPr>
        <w:pStyle w:val="BodyText3"/>
        <w:tabs>
          <w:tab w:val="left" w:pos="567"/>
          <w:tab w:val="left" w:pos="1134"/>
          <w:tab w:val="left" w:pos="1276"/>
        </w:tabs>
        <w:suppressAutoHyphens/>
        <w:spacing w:before="40"/>
        <w:jc w:val="both"/>
        <w:rPr>
          <w:sz w:val="24"/>
          <w:szCs w:val="24"/>
        </w:rPr>
      </w:pPr>
      <w:r>
        <w:rPr>
          <w:sz w:val="24"/>
          <w:szCs w:val="24"/>
        </w:rPr>
        <w:t xml:space="preserve">Акт приемки законченного строительством Объекта является первичным учетным документом. </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АЭС</w:t>
      </w:r>
      <w:r>
        <w:rPr>
          <w:sz w:val="24"/>
          <w:szCs w:val="24"/>
        </w:rPr>
        <w:t>» -  атомная электростанция.</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 xml:space="preserve">контроль оборудования Поставщика, поступившего к Покупателю и предназначенного для использования при изготовлении, ремонте или эксплуатации АЭС [ГОСТ 16504-81]. </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оборудование.</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«Закупка (процедура закупки, закупочная процедура)» - </w:t>
      </w:r>
      <w:r>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Pr>
          <w:sz w:val="24"/>
          <w:szCs w:val="24"/>
        </w:rPr>
        <w:t>предпочтительной закупочной процедурой являются открытый конкурс, открытый аукцион (открытый редукцион), открытый запрос предложений и открытый запрос цен.</w:t>
      </w:r>
      <w:bookmarkEnd w:id="0"/>
      <w:r>
        <w:rPr>
          <w:sz w:val="24"/>
          <w:szCs w:val="24"/>
        </w:rPr>
        <w:t xml:space="preserve"> Также применяются процедуры конкурентных переговоров, закупки у единственного поставщика, мелкие закупки и иные процедуры, предусмотренные ЕОСЗ).</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«Качество»</w:t>
      </w:r>
      <w:r>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«Контроль качества продукции»</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продукции. </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Pr>
          <w:bCs/>
          <w:sz w:val="24"/>
          <w:szCs w:val="24"/>
        </w:rPr>
        <w:t>«</w:t>
      </w:r>
      <w:r>
        <w:rPr>
          <w:b/>
          <w:bCs/>
          <w:sz w:val="24"/>
          <w:szCs w:val="24"/>
        </w:rPr>
        <w:t>Контрольная точка»</w:t>
      </w:r>
      <w:r>
        <w:rPr>
          <w:bCs/>
          <w:sz w:val="24"/>
          <w:szCs w:val="24"/>
        </w:rPr>
        <w:t xml:space="preserve"> - указанные в Плане качества операции технологического </w:t>
      </w:r>
      <w:r>
        <w:rPr>
          <w:sz w:val="24"/>
          <w:szCs w:val="24"/>
        </w:rPr>
        <w:t>процесса изготовления и испытания оборудования, проведения инспекций, в которых осуществляется Оценка соответствия.</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Объект</w:t>
      </w:r>
      <w:r>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«План качества» </w:t>
      </w:r>
      <w:r>
        <w:rPr>
          <w:sz w:val="24"/>
          <w:szCs w:val="24"/>
        </w:rPr>
        <w:t>- документ, в котором отражается деятельность по Оценке соответствия оборудования.</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«Площадка АЭС»</w:t>
      </w:r>
      <w:r>
        <w:rPr>
          <w:sz w:val="24"/>
          <w:szCs w:val="24"/>
        </w:rPr>
        <w:t xml:space="preserve"> </w:t>
      </w:r>
      <w:r>
        <w:rPr>
          <w:bCs/>
          <w:sz w:val="24"/>
          <w:szCs w:val="24"/>
        </w:rPr>
        <w:t>- земельный (- ые) участок(- ки),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(-ов) АЭС.</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«Портал Поставщика»</w:t>
      </w:r>
      <w:r>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«Приемочная инспекция»</w:t>
      </w:r>
      <w:r>
        <w:rPr>
          <w:sz w:val="24"/>
          <w:szCs w:val="24"/>
        </w:rPr>
        <w:t xml:space="preserve"> - </w:t>
      </w:r>
      <w:r>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«Проектные работы»</w:t>
      </w:r>
      <w:r>
        <w:rPr>
          <w:sz w:val="24"/>
          <w:szCs w:val="24"/>
        </w:rPr>
        <w:t xml:space="preserve"> </w:t>
      </w:r>
      <w:r>
        <w:rPr>
          <w:bCs/>
          <w:sz w:val="24"/>
          <w:szCs w:val="24"/>
        </w:rPr>
        <w:t xml:space="preserve">- </w:t>
      </w:r>
      <w:r>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«Процедура» </w:t>
      </w:r>
      <w:r>
        <w:rPr>
          <w:sz w:val="24"/>
          <w:szCs w:val="24"/>
        </w:rPr>
        <w:t>- документированный установленный способ осуществления деятельности или процесса.</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Рабочая комиссия</w:t>
      </w:r>
      <w:r>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Pr>
          <w:sz w:val="24"/>
          <w:szCs w:val="24"/>
        </w:rPr>
        <w:t>организация,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«Технический надзор»</w:t>
      </w:r>
      <w:r>
        <w:rPr>
          <w:sz w:val="24"/>
          <w:szCs w:val="24"/>
        </w:rPr>
        <w:t xml:space="preserve"> </w:t>
      </w:r>
      <w:r>
        <w:rPr>
          <w:bCs/>
          <w:sz w:val="24"/>
          <w:szCs w:val="24"/>
        </w:rPr>
        <w:t>-</w:t>
      </w:r>
      <w:r>
        <w:rPr>
          <w:sz w:val="24"/>
          <w:szCs w:val="24"/>
        </w:rPr>
        <w:t xml:space="preserve"> </w:t>
      </w:r>
      <w:r>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FD1BCB" w:rsidRDefault="00FD1BCB" w:rsidP="006D67D5">
      <w:pPr>
        <w:pStyle w:val="BodyText3"/>
        <w:numPr>
          <w:ilvl w:val="0"/>
          <w:numId w:val="1"/>
        </w:numPr>
        <w:tabs>
          <w:tab w:val="num" w:pos="0"/>
          <w:tab w:val="left" w:pos="567"/>
          <w:tab w:val="left" w:pos="1134"/>
          <w:tab w:val="left" w:pos="1276"/>
        </w:tabs>
        <w:suppressAutoHyphens/>
        <w:spacing w:before="40"/>
        <w:ind w:left="0" w:firstLine="709"/>
        <w:jc w:val="both"/>
        <w:rPr>
          <w:sz w:val="24"/>
        </w:rPr>
      </w:pPr>
      <w:r>
        <w:rPr>
          <w:sz w:val="24"/>
        </w:rPr>
        <w:t> </w:t>
      </w:r>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FD1BCB" w:rsidRDefault="00FD1BCB" w:rsidP="006D67D5">
      <w:pPr>
        <w:ind w:firstLine="709"/>
        <w:jc w:val="both"/>
        <w:rPr>
          <w:szCs w:val="20"/>
        </w:rPr>
      </w:pPr>
      <w:r>
        <w:rPr>
          <w:szCs w:val="20"/>
        </w:rPr>
        <w:t xml:space="preserve">1.42.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D1BCB" w:rsidRDefault="00FD1BCB" w:rsidP="006D67D5">
      <w:pPr>
        <w:ind w:firstLine="709"/>
        <w:jc w:val="both"/>
        <w:rPr>
          <w:szCs w:val="20"/>
        </w:rPr>
      </w:pPr>
      <w:r>
        <w:rPr>
          <w:szCs w:val="20"/>
        </w:rPr>
        <w:t xml:space="preserve">1.43. </w:t>
      </w:r>
      <w:r>
        <w:rPr>
          <w:b/>
          <w:szCs w:val="20"/>
        </w:rPr>
        <w:t>«Техническая документация»</w:t>
      </w:r>
      <w:r>
        <w:rPr>
          <w:szCs w:val="20"/>
        </w:rPr>
        <w:t xml:space="preserve"> - документация, включающая ТЗ и/или ТУ, определяющая требования на разработку, изготовление и поставку оборудования.</w:t>
      </w:r>
    </w:p>
    <w:p w:rsidR="00FD1BCB" w:rsidRDefault="00FD1BCB" w:rsidP="006D67D5">
      <w:pPr>
        <w:pStyle w:val="BodyText3"/>
        <w:tabs>
          <w:tab w:val="left" w:pos="567"/>
          <w:tab w:val="left" w:pos="1134"/>
          <w:tab w:val="left" w:pos="1276"/>
        </w:tabs>
        <w:suppressAutoHyphens/>
        <w:spacing w:before="40"/>
        <w:ind w:firstLine="720"/>
        <w:jc w:val="both"/>
        <w:rPr>
          <w:sz w:val="24"/>
        </w:rPr>
      </w:pPr>
      <w:r>
        <w:rPr>
          <w:sz w:val="24"/>
        </w:rPr>
        <w:t xml:space="preserve">1.44. </w:t>
      </w:r>
      <w:r>
        <w:rPr>
          <w:b/>
          <w:sz w:val="24"/>
        </w:rPr>
        <w:t xml:space="preserve">«Транспортная накладная» </w:t>
      </w:r>
      <w:r>
        <w:rPr>
          <w:sz w:val="24"/>
        </w:rPr>
        <w:t xml:space="preserve">- товарно-транспортная, железнодорожная или иная транспортная накладная. </w:t>
      </w:r>
    </w:p>
    <w:p w:rsidR="00FD1BCB" w:rsidRDefault="00FD1BCB" w:rsidP="006D67D5">
      <w:pPr>
        <w:pStyle w:val="BodyText3"/>
        <w:tabs>
          <w:tab w:val="left" w:pos="567"/>
          <w:tab w:val="left" w:pos="1134"/>
          <w:tab w:val="left" w:pos="1276"/>
        </w:tabs>
        <w:suppressAutoHyphens/>
        <w:spacing w:before="40"/>
        <w:ind w:firstLine="720"/>
        <w:jc w:val="both"/>
        <w:rPr>
          <w:sz w:val="24"/>
        </w:rPr>
      </w:pPr>
      <w:r>
        <w:rPr>
          <w:sz w:val="24"/>
          <w:szCs w:val="24"/>
        </w:rPr>
        <w:t>1.</w:t>
      </w:r>
      <w:r>
        <w:rPr>
          <w:sz w:val="24"/>
        </w:rPr>
        <w:t xml:space="preserve">45. </w:t>
      </w: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FD1BCB" w:rsidRDefault="00FD1BCB" w:rsidP="006D67D5">
      <w:pPr>
        <w:pStyle w:val="BodyText3"/>
        <w:tabs>
          <w:tab w:val="left" w:pos="567"/>
          <w:tab w:val="left" w:pos="1134"/>
          <w:tab w:val="left" w:pos="1276"/>
        </w:tabs>
        <w:suppressAutoHyphens/>
        <w:spacing w:before="40"/>
        <w:ind w:firstLine="720"/>
        <w:jc w:val="both"/>
        <w:rPr>
          <w:sz w:val="24"/>
        </w:rPr>
      </w:pPr>
      <w:r>
        <w:rPr>
          <w:sz w:val="24"/>
          <w:szCs w:val="24"/>
        </w:rPr>
        <w:t>1.46.</w:t>
      </w:r>
      <w:r>
        <w:rPr>
          <w:b/>
          <w:sz w:val="24"/>
          <w:szCs w:val="24"/>
        </w:rPr>
        <w:t xml:space="preserve"> «Уполномоченная организация» -</w:t>
      </w:r>
      <w:r>
        <w:rPr>
          <w:sz w:val="24"/>
          <w:szCs w:val="24"/>
        </w:rPr>
        <w:t xml:space="preserve"> </w:t>
      </w:r>
      <w:r>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FD1BCB" w:rsidRDefault="00FD1BCB" w:rsidP="006D67D5">
      <w:pPr>
        <w:pStyle w:val="BodyText3"/>
        <w:tabs>
          <w:tab w:val="left" w:pos="567"/>
          <w:tab w:val="left" w:pos="1134"/>
          <w:tab w:val="left" w:pos="1276"/>
        </w:tabs>
        <w:suppressAutoHyphens/>
        <w:spacing w:before="40"/>
        <w:ind w:firstLine="720"/>
        <w:jc w:val="both"/>
        <w:rPr>
          <w:sz w:val="24"/>
        </w:rPr>
      </w:pPr>
      <w:r>
        <w:rPr>
          <w:sz w:val="24"/>
        </w:rPr>
        <w:t xml:space="preserve">1.47. </w:t>
      </w:r>
      <w:r>
        <w:rPr>
          <w:b/>
          <w:sz w:val="24"/>
        </w:rPr>
        <w:t>«Шеф-монтаж»</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D1BCB" w:rsidRDefault="00FD1BCB" w:rsidP="006D67D5">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1.48.</w:t>
      </w:r>
      <w:r>
        <w:rPr>
          <w:b/>
          <w:sz w:val="24"/>
          <w:szCs w:val="24"/>
        </w:rPr>
        <w:t xml:space="preserve"> «Эксплуатационная документация» </w:t>
      </w:r>
      <w:r>
        <w:rPr>
          <w:bCs/>
          <w:sz w:val="24"/>
          <w:szCs w:val="24"/>
        </w:rPr>
        <w:t>–</w:t>
      </w:r>
      <w:r>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D1BCB" w:rsidRDefault="00FD1BCB" w:rsidP="006D67D5">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FD1BCB" w:rsidRDefault="00FD1BCB" w:rsidP="006D67D5">
      <w:pPr>
        <w:pStyle w:val="BodyText3"/>
        <w:tabs>
          <w:tab w:val="left" w:pos="567"/>
          <w:tab w:val="left" w:pos="1134"/>
          <w:tab w:val="left" w:pos="1276"/>
          <w:tab w:val="num" w:pos="1800"/>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FD1BCB" w:rsidRDefault="00FD1BCB" w:rsidP="006D67D5">
      <w:pPr>
        <w:pStyle w:val="Heading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FD1BCB" w:rsidRDefault="00FD1BCB" w:rsidP="006D67D5">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FD1BCB" w:rsidRDefault="00FD1BCB" w:rsidP="006D67D5">
      <w:pPr>
        <w:jc w:val="both"/>
      </w:pPr>
      <w:r>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FD1BCB" w:rsidRDefault="00FD1BCB" w:rsidP="006D67D5">
      <w:pPr>
        <w:tabs>
          <w:tab w:val="left" w:pos="0"/>
          <w:tab w:val="left" w:pos="1080"/>
        </w:tabs>
        <w:autoSpaceDE w:val="0"/>
        <w:autoSpaceDN w:val="0"/>
        <w:adjustRightInd w:val="0"/>
        <w:spacing w:after="120"/>
        <w:ind w:left="24" w:hanging="24"/>
        <w:jc w:val="both"/>
      </w:pPr>
      <w:r>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FD1BCB" w:rsidRDefault="00FD1BCB" w:rsidP="006D67D5">
      <w:pPr>
        <w:tabs>
          <w:tab w:val="left" w:pos="0"/>
        </w:tabs>
        <w:autoSpaceDE w:val="0"/>
        <w:autoSpaceDN w:val="0"/>
        <w:adjustRightInd w:val="0"/>
        <w:spacing w:after="120"/>
        <w:ind w:hanging="24"/>
        <w:jc w:val="both"/>
      </w:pPr>
      <w:r>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шеф-монтаж Оборудования (по требованию Покупателя) на условиях, в объеме, в порядке и в сроки, предусмотренные Договором и приложениями к нему. </w:t>
      </w:r>
    </w:p>
    <w:p w:rsidR="00FD1BCB" w:rsidRDefault="00FD1BCB" w:rsidP="006D67D5">
      <w:pPr>
        <w:tabs>
          <w:tab w:val="left" w:pos="0"/>
        </w:tabs>
        <w:autoSpaceDE w:val="0"/>
        <w:autoSpaceDN w:val="0"/>
        <w:adjustRightInd w:val="0"/>
        <w:spacing w:after="120"/>
        <w:ind w:firstLine="709"/>
        <w:jc w:val="both"/>
      </w:pPr>
      <w: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FD1BCB" w:rsidRDefault="00FD1BCB" w:rsidP="006D67D5">
      <w:pPr>
        <w:tabs>
          <w:tab w:val="left" w:pos="0"/>
        </w:tabs>
        <w:autoSpaceDE w:val="0"/>
        <w:autoSpaceDN w:val="0"/>
        <w:adjustRightInd w:val="0"/>
        <w:spacing w:after="120"/>
        <w:ind w:firstLine="709"/>
        <w:jc w:val="both"/>
      </w:pPr>
      <w:r>
        <w:t xml:space="preserve">2.2. При необходимости выполнения шеф-наладки Поставщик заключает договор с ОАО «Концерн Росэнергоатом». </w:t>
      </w:r>
    </w:p>
    <w:p w:rsidR="00FD1BCB" w:rsidRDefault="00FD1BCB" w:rsidP="006D67D5">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FD1BCB" w:rsidRDefault="00FD1BCB" w:rsidP="006D67D5">
      <w:pPr>
        <w:tabs>
          <w:tab w:val="left" w:pos="0"/>
        </w:tabs>
        <w:autoSpaceDE w:val="0"/>
        <w:autoSpaceDN w:val="0"/>
        <w:adjustRightInd w:val="0"/>
        <w:spacing w:after="120"/>
        <w:ind w:firstLine="709"/>
        <w:jc w:val="both"/>
      </w:pPr>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p>
    <w:p w:rsidR="00FD1BCB" w:rsidRDefault="00FD1BCB" w:rsidP="006D67D5">
      <w:pPr>
        <w:shd w:val="clear" w:color="auto" w:fill="FFFFFF"/>
        <w:tabs>
          <w:tab w:val="left" w:pos="0"/>
        </w:tabs>
        <w:ind w:left="3643" w:firstLine="43"/>
        <w:jc w:val="both"/>
        <w:rPr>
          <w:b/>
        </w:rPr>
      </w:pPr>
    </w:p>
    <w:p w:rsidR="00FD1BCB" w:rsidRDefault="00FD1BCB" w:rsidP="006D67D5">
      <w:pPr>
        <w:shd w:val="clear" w:color="auto" w:fill="FFFFFF"/>
        <w:tabs>
          <w:tab w:val="left" w:pos="0"/>
        </w:tabs>
        <w:ind w:left="3643" w:firstLine="43"/>
        <w:jc w:val="both"/>
        <w:rPr>
          <w:b/>
        </w:rPr>
      </w:pPr>
      <w:r>
        <w:rPr>
          <w:b/>
        </w:rPr>
        <w:t>Статья 3. Цена Договора</w:t>
      </w:r>
    </w:p>
    <w:p w:rsidR="00FD1BCB" w:rsidRDefault="00FD1BCB" w:rsidP="006D67D5">
      <w:pPr>
        <w:pStyle w:val="BodyTextIndent21"/>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
        <w:gridCol w:w="1029"/>
        <w:gridCol w:w="9265"/>
      </w:tblGrid>
      <w:tr w:rsidR="00FD1BCB" w:rsidTr="006D67D5">
        <w:trPr>
          <w:trHeight w:val="624"/>
        </w:trPr>
        <w:tc>
          <w:tcPr>
            <w:tcW w:w="534" w:type="dxa"/>
            <w:gridSpan w:val="2"/>
          </w:tcPr>
          <w:p w:rsidR="00FD1BCB" w:rsidRDefault="00FD1BCB">
            <w:pPr>
              <w:pStyle w:val="BodyTextIndent21"/>
              <w:suppressLineNumbers/>
              <w:tabs>
                <w:tab w:val="left" w:pos="0"/>
              </w:tabs>
              <w:suppressAutoHyphens/>
              <w:spacing w:after="0"/>
              <w:ind w:left="0" w:right="24" w:firstLine="709"/>
              <w:jc w:val="right"/>
              <w:rPr>
                <w:szCs w:val="24"/>
              </w:rPr>
            </w:pPr>
            <w:r>
              <w:rPr>
                <w:szCs w:val="24"/>
              </w:rPr>
              <w:t>-</w:t>
            </w:r>
          </w:p>
        </w:tc>
        <w:tc>
          <w:tcPr>
            <w:tcW w:w="9765" w:type="dxa"/>
          </w:tcPr>
          <w:p w:rsidR="00FD1BCB" w:rsidRDefault="00FD1BCB">
            <w:pPr>
              <w:pStyle w:val="BodyTextIndent21"/>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D1BCB" w:rsidTr="006D67D5">
        <w:trPr>
          <w:gridBefore w:val="1"/>
          <w:trHeight w:val="624"/>
        </w:trPr>
        <w:tc>
          <w:tcPr>
            <w:tcW w:w="534" w:type="dxa"/>
          </w:tcPr>
          <w:p w:rsidR="00FD1BCB" w:rsidRDefault="00FD1BCB">
            <w:pPr>
              <w:pStyle w:val="BodyTextIndent21"/>
              <w:suppressLineNumbers/>
              <w:tabs>
                <w:tab w:val="left" w:pos="0"/>
              </w:tabs>
              <w:suppressAutoHyphens/>
              <w:spacing w:after="0"/>
              <w:ind w:left="0" w:right="24" w:firstLine="709"/>
              <w:jc w:val="right"/>
              <w:rPr>
                <w:szCs w:val="24"/>
              </w:rPr>
            </w:pPr>
            <w:r>
              <w:rPr>
                <w:szCs w:val="24"/>
              </w:rPr>
              <w:t>-</w:t>
            </w:r>
          </w:p>
        </w:tc>
        <w:tc>
          <w:tcPr>
            <w:tcW w:w="9765" w:type="dxa"/>
          </w:tcPr>
          <w:p w:rsidR="00FD1BCB" w:rsidRDefault="00FD1BCB">
            <w:pPr>
              <w:pStyle w:val="BodyTextIndent21"/>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FD1BCB" w:rsidTr="006D67D5">
        <w:trPr>
          <w:gridBefore w:val="1"/>
          <w:trHeight w:val="624"/>
        </w:trPr>
        <w:tc>
          <w:tcPr>
            <w:tcW w:w="534" w:type="dxa"/>
          </w:tcPr>
          <w:p w:rsidR="00FD1BCB" w:rsidRDefault="00FD1BCB">
            <w:pPr>
              <w:pStyle w:val="BodyTextIndent21"/>
              <w:suppressLineNumbers/>
              <w:tabs>
                <w:tab w:val="left" w:pos="0"/>
              </w:tabs>
              <w:suppressAutoHyphens/>
              <w:spacing w:after="0"/>
              <w:ind w:left="0" w:right="24" w:firstLine="709"/>
              <w:jc w:val="right"/>
              <w:rPr>
                <w:szCs w:val="24"/>
              </w:rPr>
            </w:pPr>
            <w:r>
              <w:rPr>
                <w:szCs w:val="24"/>
              </w:rPr>
              <w:t>-</w:t>
            </w:r>
          </w:p>
        </w:tc>
        <w:tc>
          <w:tcPr>
            <w:tcW w:w="9765" w:type="dxa"/>
          </w:tcPr>
          <w:p w:rsidR="00FD1BCB" w:rsidRDefault="00FD1BCB">
            <w:pPr>
              <w:pStyle w:val="BodyTextIndent21"/>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FD1BCB" w:rsidRDefault="00FD1BCB" w:rsidP="006D67D5">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FD1BCB" w:rsidRDefault="00FD1BCB" w:rsidP="006D67D5">
      <w:pPr>
        <w:pStyle w:val="BodyText2"/>
        <w:tabs>
          <w:tab w:val="left" w:pos="0"/>
        </w:tabs>
        <w:spacing w:after="60" w:line="240" w:lineRule="auto"/>
        <w:ind w:right="113" w:firstLine="709"/>
        <w:jc w:val="both"/>
        <w:rPr>
          <w:bCs/>
        </w:rPr>
      </w:pPr>
      <w:r>
        <w:rPr>
          <w:bCs/>
          <w:szCs w:val="28"/>
        </w:rPr>
        <w:t xml:space="preserve">3.3. </w:t>
      </w:r>
      <w:r>
        <w:rPr>
          <w:bCs/>
        </w:rPr>
        <w:t>Цена Договора включает в себя все связанные с исполнением Договора расходы Поставщика, в частности, связанные с:</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разработкой и/или доработкой и согласованием ТУ и иной Технической документации на Оборудование;</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предоставлением ИДП;</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шеф-монтажом и сертификацией Оборудования; </w:t>
      </w:r>
    </w:p>
    <w:p w:rsidR="00FD1BCB" w:rsidRDefault="00FD1BCB" w:rsidP="006D67D5">
      <w:pPr>
        <w:widowControl w:val="0"/>
        <w:shd w:val="clear" w:color="auto" w:fill="FFFFFF"/>
        <w:autoSpaceDE w:val="0"/>
        <w:autoSpaceDN w:val="0"/>
        <w:adjustRightInd w:val="0"/>
        <w:jc w:val="both"/>
      </w:pPr>
      <w:r>
        <w:rPr>
          <w:spacing w:val="-1"/>
        </w:rPr>
        <w:t>- приемочными испытаниями головных образцов в соответствии с ГОСТ Р 15.201-2000;</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FD1BCB" w:rsidRDefault="00FD1BCB" w:rsidP="006D67D5">
      <w:pPr>
        <w:pStyle w:val="BodyText2"/>
        <w:numPr>
          <w:ilvl w:val="0"/>
          <w:numId w:val="4"/>
        </w:numPr>
        <w:tabs>
          <w:tab w:val="left" w:pos="0"/>
          <w:tab w:val="left" w:pos="284"/>
        </w:tabs>
        <w:spacing w:after="60" w:line="240" w:lineRule="auto"/>
        <w:ind w:left="0" w:right="113" w:firstLine="0"/>
        <w:jc w:val="both"/>
        <w:rPr>
          <w:bCs/>
        </w:rPr>
      </w:pPr>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FD1BCB" w:rsidRDefault="00FD1BCB" w:rsidP="006D67D5">
      <w:pPr>
        <w:pStyle w:val="BodyText2"/>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FD1BCB" w:rsidRDefault="00FD1BCB" w:rsidP="006D67D5">
      <w:pPr>
        <w:numPr>
          <w:ilvl w:val="0"/>
          <w:numId w:val="4"/>
        </w:numPr>
        <w:tabs>
          <w:tab w:val="left" w:pos="0"/>
          <w:tab w:val="left" w:pos="284"/>
        </w:tabs>
        <w:autoSpaceDE w:val="0"/>
        <w:autoSpaceDN w:val="0"/>
        <w:adjustRightInd w:val="0"/>
        <w:spacing w:after="120"/>
        <w:ind w:left="0" w:firstLine="0"/>
        <w:jc w:val="both"/>
        <w:rPr>
          <w:color w:val="000000"/>
        </w:rPr>
      </w:pPr>
      <w:r>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FD1BCB" w:rsidRDefault="00FD1BCB" w:rsidP="006D67D5">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FD1BCB" w:rsidRDefault="00FD1BCB" w:rsidP="006D67D5">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FD1BCB" w:rsidRDefault="00FD1BCB" w:rsidP="006D67D5">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FD1BCB" w:rsidRDefault="00FD1BCB" w:rsidP="006D67D5">
      <w:pPr>
        <w:shd w:val="clear" w:color="auto" w:fill="FFFFFF"/>
        <w:tabs>
          <w:tab w:val="left" w:pos="0"/>
        </w:tabs>
        <w:ind w:left="120"/>
        <w:jc w:val="center"/>
        <w:rPr>
          <w:b/>
          <w:bCs/>
          <w:spacing w:val="-1"/>
        </w:rPr>
      </w:pPr>
    </w:p>
    <w:p w:rsidR="00FD1BCB" w:rsidRDefault="00FD1BCB" w:rsidP="006D67D5">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(ов) входного контроля Оборудования без отметок о выявленных Несоответствиях (без замечаний), оформленного(ных) Покупателем, и при наличии оригиналов следующих документов, представленных Поставщиком:</w:t>
      </w:r>
    </w:p>
    <w:p w:rsidR="00FD1BCB" w:rsidRDefault="00FD1BCB" w:rsidP="006D67D5">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FD1BCB" w:rsidRDefault="00FD1BCB" w:rsidP="006D67D5">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FD1BCB" w:rsidRDefault="00FD1BCB" w:rsidP="006D67D5">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FD1BCB" w:rsidRDefault="00FD1BCB" w:rsidP="006D67D5">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FD1BCB" w:rsidRDefault="00FD1BCB" w:rsidP="006D67D5">
      <w:pPr>
        <w:pStyle w:val="BodyTextIndent"/>
        <w:widowControl w:val="0"/>
        <w:tabs>
          <w:tab w:val="left" w:pos="0"/>
          <w:tab w:val="left" w:pos="1134"/>
        </w:tabs>
        <w:suppressAutoHyphens/>
        <w:spacing w:after="0"/>
        <w:ind w:left="0" w:firstLine="720"/>
        <w:jc w:val="both"/>
        <w:rPr>
          <w:bCs/>
          <w:szCs w:val="28"/>
        </w:rPr>
      </w:pPr>
      <w:r>
        <w:rPr>
          <w:bCs/>
          <w:szCs w:val="28"/>
        </w:rPr>
        <w:t>4.2. При необходимости выполнения работ по испытанию, шеф-монтажу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шеф-монтажу Оборудования.</w:t>
      </w:r>
    </w:p>
    <w:p w:rsidR="00FD1BCB" w:rsidRDefault="00FD1BCB" w:rsidP="006D67D5">
      <w:pPr>
        <w:pStyle w:val="BodyTextIndent"/>
        <w:widowControl w:val="0"/>
        <w:tabs>
          <w:tab w:val="left" w:pos="0"/>
          <w:tab w:val="left" w:pos="1134"/>
        </w:tabs>
        <w:suppressAutoHyphens/>
        <w:spacing w:after="0"/>
        <w:ind w:left="0" w:firstLine="720"/>
        <w:jc w:val="both"/>
        <w:rPr>
          <w:bCs/>
          <w:szCs w:val="28"/>
        </w:rPr>
      </w:pPr>
      <w:r>
        <w:rPr>
          <w:bCs/>
          <w:szCs w:val="28"/>
        </w:rPr>
        <w:t xml:space="preserve">4.3. Датой платежа считается дата списания банком Покупателя денежных средств с расчетного счета Покупателя в пользу Поставщика. </w:t>
      </w:r>
    </w:p>
    <w:p w:rsidR="00FD1BCB" w:rsidRDefault="00FD1BCB" w:rsidP="006D67D5">
      <w:pPr>
        <w:shd w:val="clear" w:color="auto" w:fill="FFFFFF"/>
        <w:tabs>
          <w:tab w:val="left" w:pos="0"/>
          <w:tab w:val="left" w:pos="1134"/>
        </w:tabs>
        <w:ind w:right="19" w:firstLine="720"/>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FD1BCB" w:rsidRDefault="00FD1BCB" w:rsidP="006D67D5">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FD1BCB" w:rsidRDefault="00FD1BCB" w:rsidP="006D67D5">
      <w:pPr>
        <w:shd w:val="clear" w:color="auto" w:fill="FFFFFF"/>
        <w:tabs>
          <w:tab w:val="left" w:pos="0"/>
          <w:tab w:val="left" w:pos="1134"/>
        </w:tabs>
        <w:ind w:firstLine="709"/>
        <w:jc w:val="both"/>
      </w:pPr>
      <w:r>
        <w:t xml:space="preserve">4.6. </w:t>
      </w:r>
      <w:r>
        <w:tab/>
        <w:t>Стороны обязаны ежеквартально производить сверку расчетов по обязательствам, возникшим из настоящего Договора.</w:t>
      </w:r>
    </w:p>
    <w:p w:rsidR="00FD1BCB" w:rsidRDefault="00FD1BCB" w:rsidP="006D67D5">
      <w:pPr>
        <w:pStyle w:val="BodyText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12 к Договору в 2 (двух) экземплярах.</w:t>
      </w:r>
    </w:p>
    <w:p w:rsidR="00FD1BCB" w:rsidRDefault="00FD1BCB" w:rsidP="006D67D5">
      <w:pPr>
        <w:shd w:val="clear" w:color="auto" w:fill="FFFFFF"/>
        <w:tabs>
          <w:tab w:val="left" w:pos="0"/>
          <w:tab w:val="left" w:pos="1134"/>
        </w:tabs>
        <w:ind w:firstLine="709"/>
        <w:jc w:val="both"/>
      </w:pPr>
      <w:r>
        <w:t>Поставщик в течение 5 (Пяти) рабочих дней с даты получения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FD1BCB" w:rsidRDefault="00FD1BCB" w:rsidP="006D67D5">
      <w:pPr>
        <w:shd w:val="clear" w:color="auto" w:fill="FFFFFF"/>
        <w:tabs>
          <w:tab w:val="left" w:pos="0"/>
          <w:tab w:val="left" w:pos="1134"/>
        </w:tabs>
        <w:ind w:firstLine="709"/>
        <w:jc w:val="both"/>
      </w:pPr>
    </w:p>
    <w:p w:rsidR="00FD1BCB" w:rsidRDefault="00FD1BCB" w:rsidP="006D67D5">
      <w:pPr>
        <w:tabs>
          <w:tab w:val="left" w:pos="0"/>
        </w:tabs>
        <w:ind w:firstLine="709"/>
        <w:jc w:val="center"/>
        <w:rPr>
          <w:b/>
          <w:lang w:val="en-US"/>
        </w:rPr>
      </w:pPr>
      <w:r>
        <w:rPr>
          <w:b/>
        </w:rPr>
        <w:t>Статья 5. Сроки поставки Оборудования</w:t>
      </w:r>
    </w:p>
    <w:p w:rsidR="00FD1BCB" w:rsidRDefault="00FD1BCB" w:rsidP="006D67D5">
      <w:pPr>
        <w:tabs>
          <w:tab w:val="left" w:pos="0"/>
        </w:tabs>
        <w:ind w:firstLine="709"/>
        <w:jc w:val="center"/>
        <w:rPr>
          <w:b/>
          <w:lang w:val="en-US"/>
        </w:rPr>
      </w:pPr>
    </w:p>
    <w:p w:rsidR="00FD1BCB" w:rsidRDefault="00FD1BCB" w:rsidP="006D67D5">
      <w:pPr>
        <w:pStyle w:val="BodyText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FD1BCB" w:rsidRDefault="00FD1BCB" w:rsidP="006D67D5">
      <w:pPr>
        <w:pStyle w:val="BodyText3"/>
        <w:numPr>
          <w:ilvl w:val="1"/>
          <w:numId w:val="6"/>
        </w:numPr>
        <w:tabs>
          <w:tab w:val="left" w:pos="0"/>
          <w:tab w:val="left" w:pos="1134"/>
        </w:tabs>
        <w:suppressAutoHyphens/>
        <w:ind w:left="0" w:firstLine="709"/>
        <w:jc w:val="both"/>
        <w:rPr>
          <w:sz w:val="24"/>
          <w:szCs w:val="24"/>
        </w:rPr>
      </w:pPr>
      <w:r>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
    <w:p w:rsidR="00FD1BCB" w:rsidRDefault="00FD1BCB" w:rsidP="006D67D5">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FD1BCB" w:rsidRDefault="00FD1BCB" w:rsidP="006D67D5">
      <w:pPr>
        <w:pStyle w:val="BodyText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FD1BCB" w:rsidRDefault="00FD1BCB" w:rsidP="006D67D5">
      <w:pPr>
        <w:pStyle w:val="BodyText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FD1BCB" w:rsidRDefault="00FD1BCB" w:rsidP="006D67D5">
      <w:pPr>
        <w:pStyle w:val="BodyText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92133E">
        <w:rPr>
          <w:sz w:val="26"/>
          <w:szCs w:val="26"/>
        </w:rPr>
        <w:t>01.</w:t>
      </w:r>
      <w:r>
        <w:rPr>
          <w:sz w:val="26"/>
          <w:szCs w:val="26"/>
        </w:rPr>
        <w:t>1</w:t>
      </w:r>
      <w:r w:rsidRPr="0092133E">
        <w:rPr>
          <w:sz w:val="26"/>
          <w:szCs w:val="26"/>
        </w:rPr>
        <w:t>1.201</w:t>
      </w:r>
      <w:r>
        <w:rPr>
          <w:sz w:val="26"/>
          <w:szCs w:val="26"/>
        </w:rPr>
        <w:t>5г</w:t>
      </w:r>
      <w:r>
        <w:rPr>
          <w:noProof/>
          <w:sz w:val="24"/>
          <w:szCs w:val="24"/>
        </w:rPr>
        <w:t>.</w:t>
      </w:r>
    </w:p>
    <w:p w:rsidR="00FD1BCB" w:rsidRDefault="00FD1BCB" w:rsidP="006D67D5">
      <w:pPr>
        <w:pStyle w:val="BodyText3"/>
        <w:tabs>
          <w:tab w:val="left" w:pos="0"/>
          <w:tab w:val="left" w:pos="1134"/>
        </w:tabs>
        <w:suppressAutoHyphens/>
        <w:spacing w:after="120"/>
        <w:ind w:firstLine="720"/>
        <w:jc w:val="both"/>
        <w:rPr>
          <w:noProof/>
          <w:sz w:val="24"/>
          <w:szCs w:val="24"/>
        </w:rPr>
      </w:pPr>
      <w:r>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FD1BCB" w:rsidRDefault="00FD1BCB" w:rsidP="006D67D5">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FD1BCB" w:rsidRDefault="00FD1BCB" w:rsidP="006D67D5">
      <w:pPr>
        <w:tabs>
          <w:tab w:val="left" w:pos="0"/>
        </w:tabs>
        <w:ind w:firstLine="709"/>
        <w:jc w:val="center"/>
        <w:rPr>
          <w:b/>
          <w:bCs/>
          <w:spacing w:val="-1"/>
        </w:rPr>
      </w:pPr>
    </w:p>
    <w:p w:rsidR="00FD1BCB" w:rsidRDefault="00FD1BCB" w:rsidP="006D67D5">
      <w:pPr>
        <w:shd w:val="clear" w:color="auto" w:fill="FFFFFF"/>
        <w:tabs>
          <w:tab w:val="left" w:pos="0"/>
          <w:tab w:val="left" w:pos="1276"/>
        </w:tabs>
        <w:ind w:firstLine="709"/>
        <w:jc w:val="both"/>
      </w:pPr>
      <w:r>
        <w:t>6.1. Покупатель имеет право:</w:t>
      </w:r>
    </w:p>
    <w:p w:rsidR="00FD1BCB" w:rsidRDefault="00FD1BCB" w:rsidP="006D67D5">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FD1BCB" w:rsidRDefault="00FD1BCB" w:rsidP="006D67D5">
      <w:pPr>
        <w:widowControl w:val="0"/>
        <w:shd w:val="clear" w:color="auto" w:fill="FFFFFF"/>
        <w:tabs>
          <w:tab w:val="left" w:pos="0"/>
          <w:tab w:val="left" w:pos="1276"/>
        </w:tabs>
        <w:autoSpaceDE w:val="0"/>
        <w:autoSpaceDN w:val="0"/>
        <w:adjustRightInd w:val="0"/>
        <w:ind w:right="29" w:firstLine="720"/>
        <w:jc w:val="both"/>
        <w:rPr>
          <w:spacing w:val="-5"/>
        </w:rPr>
      </w:pPr>
      <w:r>
        <w:t xml:space="preserve">6.1.2. 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Pr>
          <w:spacing w:val="-1"/>
        </w:rPr>
        <w:t xml:space="preserve">осуществления надзора за качеством изготавливаемого Оборудования, а также проводить </w:t>
      </w:r>
      <w:r>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
    <w:p w:rsidR="00FD1BCB" w:rsidRDefault="00FD1BCB" w:rsidP="006D67D5">
      <w:pPr>
        <w:shd w:val="clear" w:color="auto" w:fill="FFFFFF"/>
        <w:tabs>
          <w:tab w:val="left" w:pos="0"/>
          <w:tab w:val="left" w:pos="1276"/>
        </w:tabs>
        <w:ind w:left="5" w:right="14" w:firstLine="709"/>
        <w:jc w:val="both"/>
      </w:pPr>
      <w:r>
        <w:rPr>
          <w:spacing w:val="-5"/>
        </w:rPr>
        <w:t>6.1.3.  </w:t>
      </w:r>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
    <w:p w:rsidR="00FD1BCB" w:rsidRDefault="00FD1BCB" w:rsidP="006D67D5">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FD1BCB" w:rsidRDefault="00FD1BCB" w:rsidP="006D67D5">
      <w:pPr>
        <w:shd w:val="clear" w:color="auto" w:fill="FFFFFF"/>
        <w:tabs>
          <w:tab w:val="left" w:pos="0"/>
          <w:tab w:val="left" w:pos="1276"/>
          <w:tab w:val="left" w:pos="1334"/>
        </w:tabs>
        <w:ind w:left="10" w:right="19" w:firstLine="709"/>
        <w:jc w:val="both"/>
      </w:pPr>
      <w:r>
        <w:t>6.1.5.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D1BCB" w:rsidRDefault="00FD1BCB" w:rsidP="006D67D5">
      <w:pPr>
        <w:shd w:val="clear" w:color="auto" w:fill="FFFFFF"/>
        <w:tabs>
          <w:tab w:val="left" w:pos="0"/>
          <w:tab w:val="left" w:pos="1276"/>
          <w:tab w:val="left" w:pos="1334"/>
        </w:tabs>
        <w:ind w:left="10" w:right="19" w:firstLine="709"/>
        <w:jc w:val="both"/>
      </w:pPr>
      <w:r>
        <w:t>6.1.6.</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FD1BCB" w:rsidRDefault="00FD1BCB" w:rsidP="006D67D5">
      <w:pPr>
        <w:shd w:val="clear" w:color="auto" w:fill="FFFFFF"/>
        <w:tabs>
          <w:tab w:val="left" w:pos="0"/>
          <w:tab w:val="left" w:pos="1276"/>
          <w:tab w:val="left" w:pos="1334"/>
        </w:tabs>
        <w:ind w:left="10" w:right="19" w:firstLine="709"/>
        <w:jc w:val="both"/>
      </w:pPr>
      <w:r>
        <w:t>6.1.7. Уведомить Поставщика о необходимости сокращения сроков поставки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FD1BCB" w:rsidRDefault="00FD1BCB" w:rsidP="006D67D5">
      <w:pPr>
        <w:shd w:val="clear" w:color="auto" w:fill="FFFFFF"/>
        <w:tabs>
          <w:tab w:val="left" w:pos="0"/>
          <w:tab w:val="left" w:pos="1276"/>
        </w:tabs>
        <w:ind w:firstLine="709"/>
        <w:jc w:val="both"/>
      </w:pPr>
      <w:r>
        <w:rPr>
          <w:spacing w:val="-2"/>
        </w:rPr>
        <w:t>6.2.    Покупатель обязан:</w:t>
      </w:r>
    </w:p>
    <w:p w:rsidR="00FD1BCB" w:rsidRDefault="00FD1BCB" w:rsidP="006D67D5">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FD1BCB" w:rsidRDefault="00FD1BCB" w:rsidP="006D67D5">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FD1BCB" w:rsidRDefault="00FD1BCB" w:rsidP="006D67D5">
      <w:pPr>
        <w:shd w:val="clear" w:color="auto" w:fill="FFFFFF"/>
        <w:tabs>
          <w:tab w:val="left" w:pos="0"/>
          <w:tab w:val="left" w:pos="1276"/>
        </w:tabs>
        <w:ind w:left="14" w:right="14" w:firstLine="709"/>
        <w:jc w:val="both"/>
      </w:pPr>
      <w:r>
        <w:t>6.2.3. Согласовать графики инспекций на Оборудование 4 класса безопасности или представить мотивированный отказ в их согласовании.</w:t>
      </w:r>
    </w:p>
    <w:p w:rsidR="00FD1BCB" w:rsidRDefault="00FD1BCB" w:rsidP="006D67D5">
      <w:pPr>
        <w:tabs>
          <w:tab w:val="left" w:pos="0"/>
          <w:tab w:val="left" w:pos="1276"/>
        </w:tabs>
        <w:ind w:firstLine="709"/>
        <w:jc w:val="both"/>
      </w:pPr>
      <w:r>
        <w:rPr>
          <w:color w:val="000000"/>
        </w:rPr>
        <w:t>6.2.4. </w:t>
      </w:r>
      <w:r>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FD1BCB" w:rsidRDefault="00FD1BCB" w:rsidP="006D67D5">
      <w:pPr>
        <w:tabs>
          <w:tab w:val="left" w:pos="0"/>
          <w:tab w:val="left" w:pos="1276"/>
        </w:tabs>
        <w:ind w:firstLine="709"/>
        <w:jc w:val="both"/>
      </w:pPr>
      <w:r>
        <w:t>6.2.5. В течение 20 (Двадцати) календарных дней с даты заключения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FD1BCB" w:rsidRDefault="00FD1BCB" w:rsidP="006D67D5">
      <w:pPr>
        <w:tabs>
          <w:tab w:val="left" w:pos="0"/>
        </w:tabs>
        <w:ind w:firstLine="709"/>
        <w:jc w:val="both"/>
      </w:pPr>
      <w:r>
        <w:t xml:space="preserve">6.2.6.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5" w:history="1">
        <w:r>
          <w:rPr>
            <w:rStyle w:val="Hyperlink"/>
          </w:rPr>
          <w:t>ftp.niaep.ru</w:t>
        </w:r>
      </w:hyperlink>
      <w:r>
        <w:t>.</w:t>
      </w:r>
    </w:p>
    <w:p w:rsidR="00FD1BCB" w:rsidRDefault="00FD1BCB" w:rsidP="006D67D5">
      <w:pPr>
        <w:tabs>
          <w:tab w:val="left" w:pos="0"/>
        </w:tabs>
        <w:ind w:firstLine="709"/>
        <w:jc w:val="both"/>
      </w:pPr>
      <w:r>
        <w:t>6.2.7.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FD1BCB" w:rsidRDefault="00FD1BCB" w:rsidP="006D67D5">
      <w:pPr>
        <w:tabs>
          <w:tab w:val="left" w:pos="0"/>
        </w:tabs>
        <w:ind w:firstLine="709"/>
        <w:jc w:val="both"/>
      </w:pPr>
    </w:p>
    <w:p w:rsidR="00FD1BCB" w:rsidRDefault="00FD1BCB" w:rsidP="006D67D5">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FD1BCB" w:rsidRDefault="00FD1BCB" w:rsidP="006D67D5">
      <w:pPr>
        <w:tabs>
          <w:tab w:val="left" w:pos="0"/>
        </w:tabs>
        <w:ind w:firstLine="709"/>
        <w:jc w:val="center"/>
        <w:rPr>
          <w:b/>
          <w:bCs/>
        </w:rPr>
      </w:pPr>
    </w:p>
    <w:p w:rsidR="00FD1BCB" w:rsidRDefault="00FD1BCB" w:rsidP="006D67D5">
      <w:pPr>
        <w:shd w:val="clear" w:color="auto" w:fill="FFFFFF"/>
        <w:tabs>
          <w:tab w:val="left" w:pos="0"/>
        </w:tabs>
        <w:ind w:firstLine="709"/>
        <w:jc w:val="both"/>
      </w:pPr>
      <w:r>
        <w:t>7.1. Поставщик обязан:</w:t>
      </w:r>
    </w:p>
    <w:p w:rsidR="00FD1BCB" w:rsidRDefault="00FD1BCB" w:rsidP="006D67D5">
      <w:pPr>
        <w:shd w:val="clear" w:color="auto" w:fill="FFFFFF"/>
        <w:tabs>
          <w:tab w:val="left" w:pos="0"/>
          <w:tab w:val="left" w:leader="underscore" w:pos="4046"/>
        </w:tabs>
        <w:ind w:left="14" w:right="14" w:firstLine="709"/>
        <w:jc w:val="both"/>
      </w:pPr>
      <w:r>
        <w:t>7.1.1. 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с даты заключения настоящего Договора, а также устранить замечания Покупателя и Заказчика в порядке, установленном п.8.3.1.настоящего Договора.</w:t>
      </w:r>
    </w:p>
    <w:p w:rsidR="00FD1BCB" w:rsidRDefault="00FD1BCB" w:rsidP="006D67D5">
      <w:pPr>
        <w:shd w:val="clear" w:color="auto" w:fill="FFFFFF"/>
        <w:tabs>
          <w:tab w:val="left" w:pos="0"/>
          <w:tab w:val="left" w:leader="underscore" w:pos="4046"/>
        </w:tabs>
        <w:ind w:left="14" w:right="14" w:firstLine="709"/>
        <w:jc w:val="both"/>
      </w:pPr>
      <w:r>
        <w:t>Срок передачи Поставщиком Покупателю согласованного ТЗ и/или ТУ – 90 дней с даты вступления в силу настоящего Договора.</w:t>
      </w:r>
    </w:p>
    <w:p w:rsidR="00FD1BCB" w:rsidRDefault="00FD1BCB" w:rsidP="006D67D5">
      <w:pPr>
        <w:shd w:val="clear" w:color="auto" w:fill="FFFFFF"/>
        <w:tabs>
          <w:tab w:val="left" w:pos="0"/>
          <w:tab w:val="left" w:pos="1296"/>
        </w:tabs>
        <w:ind w:left="19" w:right="10" w:firstLine="709"/>
        <w:jc w:val="both"/>
      </w:pPr>
      <w:r>
        <w:rPr>
          <w:spacing w:val="-3"/>
        </w:rPr>
        <w:t xml:space="preserve">7.1.2. </w:t>
      </w:r>
      <w:r>
        <w:tab/>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с даты получения информации от Поставщика. </w:t>
      </w:r>
    </w:p>
    <w:p w:rsidR="00FD1BCB" w:rsidRDefault="00FD1BCB" w:rsidP="006D67D5">
      <w:pPr>
        <w:shd w:val="clear" w:color="auto" w:fill="FFFFFF"/>
        <w:tabs>
          <w:tab w:val="left" w:pos="0"/>
          <w:tab w:val="left" w:pos="1296"/>
        </w:tabs>
        <w:ind w:left="19" w:right="10" w:firstLine="709"/>
        <w:jc w:val="both"/>
      </w:pPr>
      <w:r>
        <w:t>7.1.3. 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
    <w:p w:rsidR="00FD1BCB" w:rsidRDefault="00FD1BCB" w:rsidP="006D67D5">
      <w:pPr>
        <w:shd w:val="clear" w:color="auto" w:fill="FFFFFF"/>
        <w:tabs>
          <w:tab w:val="left" w:pos="0"/>
          <w:tab w:val="left" w:pos="709"/>
          <w:tab w:val="left" w:pos="1205"/>
        </w:tabs>
        <w:ind w:right="10" w:firstLine="709"/>
        <w:jc w:val="both"/>
      </w:pPr>
      <w:r>
        <w:t xml:space="preserve">7.1.4. В течение 10 (Десяти) рабочих дней с даты заключения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FD1BCB" w:rsidRDefault="00FD1BCB" w:rsidP="006D67D5">
      <w:pPr>
        <w:tabs>
          <w:tab w:val="left" w:pos="0"/>
        </w:tabs>
        <w:spacing w:after="120"/>
        <w:ind w:firstLine="709"/>
        <w:jc w:val="both"/>
        <w:rPr>
          <w:szCs w:val="28"/>
        </w:rPr>
      </w:pPr>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Pr>
          <w:szCs w:val="28"/>
        </w:rPr>
        <w:t xml:space="preserve">. </w:t>
      </w:r>
    </w:p>
    <w:p w:rsidR="00FD1BCB" w:rsidRDefault="00FD1BCB" w:rsidP="006D67D5">
      <w:pPr>
        <w:shd w:val="clear" w:color="auto" w:fill="FFFFFF"/>
        <w:tabs>
          <w:tab w:val="left" w:pos="0"/>
          <w:tab w:val="left" w:pos="709"/>
          <w:tab w:val="left" w:pos="1205"/>
        </w:tabs>
        <w:ind w:right="10" w:firstLine="709"/>
        <w:jc w:val="both"/>
      </w:pPr>
      <w:r>
        <w:t>График необходимо разработать и наполнить информацией в «Портале Поставщика».</w:t>
      </w:r>
    </w:p>
    <w:p w:rsidR="00FD1BCB" w:rsidRDefault="00FD1BCB" w:rsidP="006D67D5">
      <w:pPr>
        <w:shd w:val="clear" w:color="auto" w:fill="FFFFFF"/>
        <w:tabs>
          <w:tab w:val="left" w:pos="0"/>
          <w:tab w:val="left" w:pos="709"/>
        </w:tabs>
        <w:ind w:right="10" w:firstLine="709"/>
        <w:jc w:val="both"/>
        <w:rPr>
          <w:spacing w:val="-3"/>
        </w:rPr>
      </w:pPr>
      <w:r>
        <w:t>7.1.5.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Pr>
          <w:b/>
        </w:rPr>
        <w:t xml:space="preserve"> </w:t>
      </w:r>
      <w:r>
        <w:t>нормативными техническими документами.</w:t>
      </w:r>
    </w:p>
    <w:p w:rsidR="00FD1BCB" w:rsidRDefault="00FD1BCB" w:rsidP="006D67D5">
      <w:pPr>
        <w:shd w:val="clear" w:color="auto" w:fill="FFFFFF"/>
        <w:tabs>
          <w:tab w:val="left" w:pos="0"/>
          <w:tab w:val="left" w:pos="709"/>
        </w:tabs>
        <w:ind w:right="10" w:firstLine="709"/>
        <w:jc w:val="both"/>
        <w:rPr>
          <w:spacing w:val="-3"/>
        </w:rPr>
      </w:pPr>
      <w:r>
        <w:rPr>
          <w:spacing w:val="-3"/>
        </w:rPr>
        <w:t>7.1.6.</w:t>
      </w:r>
      <w:r>
        <w:t xml:space="preserve"> 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Pr>
          <w:spacing w:val="-2"/>
        </w:rPr>
        <w:t>эксплуатационной документацией (ЭД), согласованной с Покупателем.</w:t>
      </w:r>
    </w:p>
    <w:p w:rsidR="00FD1BCB" w:rsidRDefault="00FD1BCB" w:rsidP="006D67D5">
      <w:pPr>
        <w:pStyle w:val="BodyTextIndent21"/>
        <w:suppressLineNumbers/>
        <w:tabs>
          <w:tab w:val="left" w:pos="0"/>
        </w:tabs>
        <w:suppressAutoHyphens/>
        <w:spacing w:before="0" w:after="0"/>
        <w:ind w:left="0" w:firstLine="709"/>
      </w:pPr>
      <w:r>
        <w:rPr>
          <w:spacing w:val="-1"/>
        </w:rPr>
        <w:t>7.1.7.</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FD1BCB" w:rsidRDefault="00FD1BCB" w:rsidP="006D67D5">
      <w:pPr>
        <w:ind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D1BCB" w:rsidRDefault="00FD1BCB" w:rsidP="006D67D5">
      <w:pPr>
        <w:pStyle w:val="BodyTextIndent21"/>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FD1BCB" w:rsidRDefault="00FD1BCB" w:rsidP="006D67D5">
      <w:pPr>
        <w:pStyle w:val="BodyTextIndent21"/>
        <w:suppressLineNumbers/>
        <w:tabs>
          <w:tab w:val="left" w:pos="0"/>
        </w:tabs>
        <w:suppressAutoHyphens/>
        <w:spacing w:before="0" w:after="0"/>
        <w:ind w:left="0" w:firstLine="709"/>
      </w:pPr>
      <w:r>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D1BCB" w:rsidRDefault="00FD1BCB" w:rsidP="006D67D5">
      <w:pPr>
        <w:shd w:val="clear" w:color="auto" w:fill="FFFFFF"/>
        <w:tabs>
          <w:tab w:val="left" w:pos="0"/>
          <w:tab w:val="left" w:pos="1157"/>
        </w:tabs>
        <w:ind w:right="53" w:firstLine="709"/>
        <w:jc w:val="both"/>
        <w:rPr>
          <w:spacing w:val="-3"/>
        </w:rPr>
      </w:pPr>
      <w:r>
        <w:t>7.1.8.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FD1BCB" w:rsidRDefault="00FD1BCB" w:rsidP="006D67D5">
      <w:pPr>
        <w:shd w:val="clear" w:color="auto" w:fill="FFFFFF"/>
        <w:tabs>
          <w:tab w:val="left" w:pos="0"/>
        </w:tabs>
        <w:ind w:right="48" w:firstLine="709"/>
        <w:jc w:val="both"/>
      </w:pPr>
      <w:r>
        <w:rPr>
          <w:spacing w:val="-1"/>
        </w:rPr>
        <w:t>7.1.9. До начала изготовления Оборудования (кроме Оборудования 4 класса безопасности)  о</w:t>
      </w:r>
      <w:r>
        <w:t>беспечить разработку и согласование с Покупателем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и в соответствии с ПОКАС(О) (ПОКАС(О)  представляется Покупателем Поставщику при подписании  Договора):</w:t>
      </w:r>
    </w:p>
    <w:p w:rsidR="00FD1BCB" w:rsidRDefault="00FD1BCB" w:rsidP="006D67D5">
      <w:pPr>
        <w:shd w:val="clear" w:color="auto" w:fill="FFFFFF"/>
        <w:tabs>
          <w:tab w:val="left" w:pos="0"/>
        </w:tabs>
        <w:ind w:right="48" w:firstLine="709"/>
        <w:jc w:val="both"/>
      </w:pPr>
      <w:r>
        <w:t>программы обеспечения качества при разработке Оборудования, изделий и систем, важных для безопасности атомной станции ПОКАС (Р);</w:t>
      </w:r>
    </w:p>
    <w:p w:rsidR="00FD1BCB" w:rsidRDefault="00FD1BCB" w:rsidP="006D67D5">
      <w:pPr>
        <w:shd w:val="clear" w:color="auto" w:fill="FFFFFF"/>
        <w:tabs>
          <w:tab w:val="left" w:pos="0"/>
        </w:tabs>
        <w:ind w:right="48" w:firstLine="709"/>
        <w:jc w:val="both"/>
      </w:pPr>
      <w:r>
        <w:t>программы обеспечения качества при изготовлении Оборудования, изделий и</w:t>
      </w:r>
      <w:r>
        <w:br/>
        <w:t>систем, важных для безопасности атомной станции ПОКАС (И);</w:t>
      </w:r>
    </w:p>
    <w:p w:rsidR="00FD1BCB" w:rsidRDefault="00FD1BCB" w:rsidP="006D67D5">
      <w:pPr>
        <w:shd w:val="clear" w:color="auto" w:fill="FFFFFF"/>
        <w:tabs>
          <w:tab w:val="left" w:pos="0"/>
        </w:tabs>
        <w:ind w:right="48" w:firstLine="709"/>
        <w:jc w:val="both"/>
      </w:pPr>
      <w:r>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FD1BCB" w:rsidRDefault="00FD1BCB" w:rsidP="006D67D5">
      <w:pPr>
        <w:shd w:val="clear" w:color="auto" w:fill="FFFFFF"/>
        <w:tabs>
          <w:tab w:val="left" w:pos="0"/>
        </w:tabs>
        <w:ind w:right="48" w:firstLine="709"/>
        <w:jc w:val="both"/>
      </w:pPr>
      <w:r>
        <w:t>Для Оборудования 1, 2, 3 класса безопасности:</w:t>
      </w:r>
    </w:p>
    <w:p w:rsidR="00FD1BCB" w:rsidRDefault="00FD1BCB" w:rsidP="006D67D5">
      <w:pPr>
        <w:shd w:val="clear" w:color="auto" w:fill="FFFFFF"/>
        <w:tabs>
          <w:tab w:val="left" w:pos="0"/>
        </w:tabs>
        <w:ind w:right="48" w:firstLine="709"/>
        <w:jc w:val="both"/>
      </w:pPr>
      <w:r>
        <w:rPr>
          <w:spacing w:val="-1"/>
        </w:rPr>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w:t>
      </w:r>
      <w:r>
        <w:t xml:space="preserve">использования атомной энергии» </w:t>
      </w:r>
      <w:r>
        <w:rPr>
          <w:spacing w:val="-1"/>
        </w:rPr>
        <w:t>НП-071-06</w:t>
      </w:r>
      <w:r>
        <w:t>,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
    <w:p w:rsidR="00FD1BCB" w:rsidRDefault="00FD1BCB" w:rsidP="006D67D5">
      <w:pPr>
        <w:shd w:val="clear" w:color="auto" w:fill="FFFFFF"/>
        <w:tabs>
          <w:tab w:val="left" w:pos="0"/>
          <w:tab w:val="left" w:pos="1157"/>
        </w:tabs>
        <w:ind w:right="53" w:firstLine="709"/>
        <w:jc w:val="both"/>
      </w:pPr>
      <w:r>
        <w:t>Оформлять Планы качества с обязательным указанием номера письма-поручения ОАО «Концерн Росэнергоатом».</w:t>
      </w:r>
    </w:p>
    <w:p w:rsidR="00FD1BCB" w:rsidRDefault="00FD1BCB" w:rsidP="006D67D5">
      <w:pPr>
        <w:shd w:val="clear" w:color="auto" w:fill="FFFFFF"/>
        <w:tabs>
          <w:tab w:val="left" w:pos="0"/>
          <w:tab w:val="left" w:pos="1157"/>
        </w:tabs>
        <w:ind w:right="53" w:firstLine="709"/>
        <w:jc w:val="both"/>
      </w:pPr>
      <w:r>
        <w:t>7.1.10. После заключения договора на поставку Оборудования 1, 2, 3 классов безопасности, направить Покупателю запрос, в соответствии с п. 6.2.4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FD1BCB" w:rsidRDefault="00FD1BCB" w:rsidP="006D67D5">
      <w:pPr>
        <w:shd w:val="clear" w:color="auto" w:fill="FFFFFF"/>
        <w:tabs>
          <w:tab w:val="left" w:pos="0"/>
          <w:tab w:val="left" w:pos="1157"/>
        </w:tabs>
        <w:ind w:right="53" w:firstLine="709"/>
        <w:jc w:val="both"/>
      </w:pPr>
      <w:r>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FD1BCB" w:rsidRDefault="00FD1BCB" w:rsidP="006D67D5">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 и в соответствии с Приложением № 15 к Договору «Временная инструкция по оформлению паспорта на трубопроводную арматуру для АЭС».</w:t>
      </w:r>
    </w:p>
    <w:p w:rsidR="00FD1BCB" w:rsidRDefault="00FD1BCB" w:rsidP="006D67D5">
      <w:pPr>
        <w:shd w:val="clear" w:color="auto" w:fill="FFFFFF"/>
        <w:tabs>
          <w:tab w:val="left" w:pos="0"/>
          <w:tab w:val="left" w:pos="1157"/>
        </w:tabs>
        <w:ind w:right="53" w:firstLine="709"/>
        <w:jc w:val="both"/>
      </w:pPr>
      <w:r>
        <w:t>В оценке соответствия Оборудования 4 класса безопасности, на которое распространяется действие норм и правил по безопасности Ростехнадзора, участие представителей Заказчика является обязательным. 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
    <w:p w:rsidR="00FD1BCB" w:rsidRDefault="00FD1BCB" w:rsidP="006D67D5">
      <w:pPr>
        <w:shd w:val="clear" w:color="auto" w:fill="FFFFFF"/>
        <w:tabs>
          <w:tab w:val="left" w:pos="0"/>
          <w:tab w:val="left" w:pos="1157"/>
        </w:tabs>
        <w:ind w:right="53" w:firstLine="709"/>
        <w:jc w:val="both"/>
      </w:pPr>
      <w:r>
        <w:t>В случае привлечения Поставщиком к изготовлению Оборудования 1, 2, 3 кл. безопасности Субпоставщиков, Поставщик должен направить Покупателю запрос о назначении Субпоставщику Уполномоченной организации в соответствии с п.п. 6.2.4 настоящего Договора.</w:t>
      </w:r>
    </w:p>
    <w:p w:rsidR="00FD1BCB" w:rsidRDefault="00FD1BCB" w:rsidP="006D67D5">
      <w:pPr>
        <w:shd w:val="clear" w:color="auto" w:fill="FFFFFF"/>
        <w:tabs>
          <w:tab w:val="left" w:pos="0"/>
          <w:tab w:val="left" w:pos="1157"/>
        </w:tabs>
        <w:ind w:right="53" w:firstLine="709"/>
        <w:jc w:val="both"/>
      </w:pPr>
      <w:r>
        <w:t>7.1.11. 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
    <w:p w:rsidR="00FD1BCB" w:rsidRDefault="00FD1BCB" w:rsidP="006D67D5">
      <w:pPr>
        <w:shd w:val="clear" w:color="auto" w:fill="FFFFFF"/>
        <w:tabs>
          <w:tab w:val="left" w:pos="0"/>
          <w:tab w:val="left" w:pos="1157"/>
        </w:tabs>
        <w:ind w:right="53" w:firstLine="709"/>
        <w:jc w:val="both"/>
        <w:rPr>
          <w:spacing w:val="-3"/>
        </w:rPr>
      </w:pPr>
      <w:r>
        <w:t xml:space="preserve">7.1.12.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FD1BCB" w:rsidRDefault="00FD1BCB" w:rsidP="006D67D5">
      <w:pPr>
        <w:shd w:val="clear" w:color="auto" w:fill="FFFFFF"/>
        <w:tabs>
          <w:tab w:val="left" w:pos="0"/>
          <w:tab w:val="left" w:pos="1157"/>
        </w:tabs>
        <w:ind w:right="43" w:firstLine="709"/>
        <w:jc w:val="both"/>
      </w:pPr>
      <w:r>
        <w:t>7.1.13.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с даты заключения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D1BCB" w:rsidRDefault="00FD1BCB" w:rsidP="006D67D5">
      <w:pPr>
        <w:shd w:val="clear" w:color="auto" w:fill="FFFFFF"/>
        <w:tabs>
          <w:tab w:val="left" w:pos="0"/>
          <w:tab w:val="left" w:pos="1157"/>
        </w:tabs>
        <w:ind w:right="43" w:firstLine="709"/>
        <w:jc w:val="both"/>
      </w:pPr>
      <w:r>
        <w:t>Ежемесячный отчет по форме Приложения № 7 к Договору необходимо заполнять в «Портале Поставщика».</w:t>
      </w:r>
    </w:p>
    <w:p w:rsidR="00FD1BCB" w:rsidRDefault="00FD1BCB" w:rsidP="006D67D5">
      <w:pPr>
        <w:pStyle w:val="BodyText3"/>
        <w:tabs>
          <w:tab w:val="left" w:pos="0"/>
        </w:tabs>
        <w:suppressAutoHyphens/>
        <w:spacing w:after="120"/>
        <w:ind w:left="72" w:firstLine="637"/>
        <w:jc w:val="both"/>
        <w:rPr>
          <w:sz w:val="24"/>
          <w:szCs w:val="24"/>
        </w:rPr>
      </w:pPr>
      <w:r>
        <w:rPr>
          <w:sz w:val="24"/>
          <w:szCs w:val="24"/>
        </w:rPr>
        <w:t>7.1.14. Обеспечить проведение шеф-монтажа Оборудования по требованию Покупателя с участием представителей изготовителя и Покупателя.</w:t>
      </w:r>
    </w:p>
    <w:p w:rsidR="00FD1BCB" w:rsidRDefault="00FD1BCB" w:rsidP="006D67D5">
      <w:pPr>
        <w:shd w:val="clear" w:color="auto" w:fill="FFFFFF"/>
        <w:tabs>
          <w:tab w:val="left" w:pos="0"/>
          <w:tab w:val="left" w:pos="1502"/>
        </w:tabs>
        <w:ind w:firstLine="709"/>
        <w:jc w:val="both"/>
      </w:pPr>
      <w:r>
        <w:t>7.1.15.</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Р 15.201-2000. </w:t>
      </w:r>
    </w:p>
    <w:p w:rsidR="00FD1BCB" w:rsidRDefault="00FD1BCB" w:rsidP="006D67D5">
      <w:pPr>
        <w:shd w:val="clear" w:color="auto" w:fill="FFFFFF"/>
        <w:tabs>
          <w:tab w:val="left" w:pos="0"/>
          <w:tab w:val="left" w:pos="1502"/>
        </w:tabs>
        <w:ind w:firstLine="709"/>
        <w:jc w:val="both"/>
      </w:pPr>
      <w:r>
        <w:t>Предоставить Покупателю документы по результатам испытаний Оборудования (акты, протоколы).</w:t>
      </w:r>
    </w:p>
    <w:p w:rsidR="00FD1BCB" w:rsidRDefault="00FD1BCB" w:rsidP="006D67D5">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D1BCB" w:rsidRDefault="00FD1BCB" w:rsidP="006D67D5">
      <w:pPr>
        <w:shd w:val="clear" w:color="auto" w:fill="FFFFFF"/>
        <w:tabs>
          <w:tab w:val="left" w:pos="0"/>
          <w:tab w:val="left" w:pos="1272"/>
        </w:tabs>
        <w:ind w:right="34" w:firstLine="709"/>
        <w:jc w:val="both"/>
        <w:rPr>
          <w:spacing w:val="-5"/>
        </w:rPr>
      </w:pPr>
      <w:r>
        <w:t>7.1.16.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FD1BCB" w:rsidRDefault="00FD1BCB" w:rsidP="006D67D5">
      <w:pPr>
        <w:shd w:val="clear" w:color="auto" w:fill="FFFFFF"/>
        <w:tabs>
          <w:tab w:val="left" w:pos="0"/>
          <w:tab w:val="left" w:pos="1272"/>
        </w:tabs>
        <w:ind w:right="34" w:firstLine="709"/>
        <w:jc w:val="both"/>
        <w:rPr>
          <w:spacing w:val="-4"/>
        </w:rPr>
      </w:pPr>
      <w:r>
        <w:rPr>
          <w:spacing w:val="-1"/>
        </w:rPr>
        <w:t xml:space="preserve">7.1.17. Расходовать перечисленные Покупателем денежные средства в соответствии с </w:t>
      </w:r>
      <w:r>
        <w:t>целями, определенными настоящим Договором.</w:t>
      </w:r>
    </w:p>
    <w:p w:rsidR="00FD1BCB" w:rsidRDefault="00FD1BCB" w:rsidP="006D67D5">
      <w:pPr>
        <w:shd w:val="clear" w:color="auto" w:fill="FFFFFF"/>
        <w:tabs>
          <w:tab w:val="left" w:pos="0"/>
          <w:tab w:val="left" w:pos="1272"/>
        </w:tabs>
        <w:ind w:right="34" w:firstLine="709"/>
        <w:jc w:val="both"/>
        <w:rPr>
          <w:spacing w:val="-4"/>
        </w:rPr>
      </w:pPr>
      <w:r>
        <w:rPr>
          <w:spacing w:val="-1"/>
        </w:rPr>
        <w:t xml:space="preserve">7.1.18. Выполнять свои обязательства в течение Гарантийного срока в соответствии с </w:t>
      </w:r>
      <w:r>
        <w:t>условиями настоящего Договора.</w:t>
      </w:r>
    </w:p>
    <w:p w:rsidR="00FD1BCB" w:rsidRDefault="00FD1BCB" w:rsidP="006D67D5">
      <w:pPr>
        <w:shd w:val="clear" w:color="auto" w:fill="FFFFFF"/>
        <w:tabs>
          <w:tab w:val="left" w:pos="0"/>
          <w:tab w:val="left" w:pos="1272"/>
        </w:tabs>
        <w:ind w:right="29" w:firstLine="709"/>
        <w:jc w:val="both"/>
        <w:rPr>
          <w:spacing w:val="-5"/>
        </w:rPr>
      </w:pPr>
      <w:r>
        <w:t>7.1.19.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D1BCB" w:rsidRDefault="00FD1BCB" w:rsidP="006D67D5">
      <w:pPr>
        <w:shd w:val="clear" w:color="auto" w:fill="FFFFFF"/>
        <w:tabs>
          <w:tab w:val="left" w:pos="0"/>
          <w:tab w:val="left" w:pos="1392"/>
        </w:tabs>
        <w:ind w:left="19" w:right="34" w:firstLine="709"/>
        <w:jc w:val="both"/>
      </w:pPr>
      <w:r>
        <w:rPr>
          <w:spacing w:val="-5"/>
        </w:rPr>
        <w:t xml:space="preserve">7.1.20.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FD1BCB" w:rsidRDefault="00FD1BCB" w:rsidP="006D67D5">
      <w:pPr>
        <w:shd w:val="clear" w:color="auto" w:fill="FFFFFF"/>
        <w:tabs>
          <w:tab w:val="left" w:pos="0"/>
          <w:tab w:val="left" w:pos="1459"/>
        </w:tabs>
        <w:ind w:left="19" w:right="29" w:firstLine="709"/>
        <w:jc w:val="both"/>
      </w:pPr>
      <w:r>
        <w:rPr>
          <w:spacing w:val="-5"/>
        </w:rPr>
        <w:t>7.1.21. 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FD1BCB" w:rsidRDefault="00FD1BCB" w:rsidP="006D67D5">
      <w:pPr>
        <w:shd w:val="clear" w:color="auto" w:fill="FFFFFF"/>
        <w:tabs>
          <w:tab w:val="left" w:pos="0"/>
          <w:tab w:val="left" w:pos="709"/>
          <w:tab w:val="left" w:pos="1344"/>
        </w:tabs>
        <w:ind w:firstLine="709"/>
        <w:jc w:val="both"/>
      </w:pPr>
      <w:r>
        <w:rPr>
          <w:spacing w:val="-1"/>
        </w:rPr>
        <w:t xml:space="preserve">7.1.22.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FD1BCB" w:rsidRDefault="00FD1BCB" w:rsidP="006D67D5">
      <w:pPr>
        <w:shd w:val="clear" w:color="auto" w:fill="FFFFFF"/>
        <w:tabs>
          <w:tab w:val="left" w:pos="0"/>
          <w:tab w:val="left" w:pos="1296"/>
        </w:tabs>
        <w:ind w:right="34" w:firstLine="709"/>
        <w:jc w:val="both"/>
        <w:rPr>
          <w:spacing w:val="-5"/>
        </w:rPr>
      </w:pPr>
      <w:r>
        <w:t>7.1.23. 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
    <w:p w:rsidR="00FD1BCB" w:rsidRDefault="00FD1BCB" w:rsidP="006D67D5">
      <w:pPr>
        <w:shd w:val="clear" w:color="auto" w:fill="FFFFFF"/>
        <w:tabs>
          <w:tab w:val="left" w:pos="0"/>
          <w:tab w:val="left" w:pos="1296"/>
        </w:tabs>
        <w:ind w:right="34" w:firstLine="709"/>
        <w:jc w:val="both"/>
        <w:rPr>
          <w:spacing w:val="-5"/>
        </w:rPr>
      </w:pPr>
      <w:r>
        <w:t>7.1.24. Компенсировать Покупателю расходы, связанные с демонтажом, повторным монтажом и пуско-наладочными работами при выявлении недостатков в поставленном Оборудовании.</w:t>
      </w:r>
    </w:p>
    <w:p w:rsidR="00FD1BCB" w:rsidRDefault="00FD1BCB" w:rsidP="006D67D5">
      <w:pPr>
        <w:shd w:val="clear" w:color="auto" w:fill="FFFFFF"/>
        <w:tabs>
          <w:tab w:val="left" w:pos="0"/>
          <w:tab w:val="left" w:pos="1459"/>
        </w:tabs>
        <w:ind w:left="14" w:right="19" w:firstLine="709"/>
        <w:jc w:val="both"/>
      </w:pPr>
      <w:r>
        <w:t>7.1.25.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FD1BCB" w:rsidRDefault="00FD1BCB" w:rsidP="006D67D5">
      <w:pPr>
        <w:pStyle w:val="BodyTextIndent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D1BCB" w:rsidRDefault="00FD1BCB" w:rsidP="006D67D5">
      <w:pPr>
        <w:pStyle w:val="BodyTextIndent3"/>
        <w:tabs>
          <w:tab w:val="left" w:pos="0"/>
        </w:tabs>
        <w:spacing w:after="0"/>
        <w:ind w:left="0" w:firstLine="709"/>
        <w:jc w:val="both"/>
        <w:rPr>
          <w:sz w:val="24"/>
          <w:szCs w:val="24"/>
        </w:rPr>
      </w:pPr>
      <w:r>
        <w:rPr>
          <w:sz w:val="24"/>
          <w:szCs w:val="24"/>
        </w:rPr>
        <w:t>7.1.27. По требованию Покупателя в течение 5 (Пяти) рабочих дней с даты получения запроса предоставить перечень субпоставщиков, привлеченных к исполнению Договора.</w:t>
      </w:r>
    </w:p>
    <w:p w:rsidR="00FD1BCB" w:rsidRDefault="00FD1BCB" w:rsidP="006D67D5">
      <w:pPr>
        <w:shd w:val="clear" w:color="auto" w:fill="FFFFFF"/>
        <w:tabs>
          <w:tab w:val="left" w:pos="0"/>
          <w:tab w:val="left" w:pos="1277"/>
        </w:tabs>
        <w:ind w:firstLine="709"/>
        <w:jc w:val="both"/>
      </w:pPr>
      <w:r>
        <w:t xml:space="preserve">7.1.28.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6" w:history="1">
        <w:r>
          <w:rPr>
            <w:rStyle w:val="Hyperlink"/>
          </w:rPr>
          <w:t>ftp.niaep.ru</w:t>
        </w:r>
      </w:hyperlink>
      <w:r>
        <w:t xml:space="preserve"> электронные копии документов, указанных в Приложении № 2 к Договору, и направить на электронный адрес </w:t>
      </w:r>
      <w:hyperlink r:id="rId7" w:history="1">
        <w:r>
          <w:rPr>
            <w:rStyle w:val="Hyperlink"/>
          </w:rPr>
          <w:t>vkvd@niaep.ru</w:t>
        </w:r>
      </w:hyperlink>
      <w:r>
        <w:t xml:space="preserve"> извещение о размещении информации.</w:t>
      </w:r>
    </w:p>
    <w:p w:rsidR="00FD1BCB" w:rsidRDefault="00FD1BCB" w:rsidP="006D67D5">
      <w:pPr>
        <w:shd w:val="clear" w:color="auto" w:fill="FFFFFF"/>
        <w:tabs>
          <w:tab w:val="left" w:pos="0"/>
          <w:tab w:val="left" w:pos="1277"/>
        </w:tabs>
        <w:ind w:firstLine="709"/>
        <w:jc w:val="both"/>
      </w:pPr>
      <w:r>
        <w:t>Электронные копии документов, указанных в Приложении № 2 к Договору необходимо предоставить в «Портале Поставщика».</w:t>
      </w:r>
    </w:p>
    <w:p w:rsidR="00FD1BCB" w:rsidRDefault="00FD1BCB" w:rsidP="006D67D5">
      <w:pPr>
        <w:tabs>
          <w:tab w:val="right" w:pos="9923"/>
        </w:tabs>
        <w:ind w:firstLine="709"/>
        <w:jc w:val="both"/>
      </w:pPr>
      <w:r>
        <w:t>7.1.29. Подписать проект Дополнительного соглашения со Спецификацией оборудования, обозначенный в п. 6.1.7 настоящего Договора, и передать 1 (один) экземпляр Покупателю в 5-ти дневный срок с даты получения уведомления Покупателя о необходимости сокращения сроков поставки Оборудования.</w:t>
      </w:r>
    </w:p>
    <w:p w:rsidR="00FD1BCB" w:rsidRDefault="00FD1BCB" w:rsidP="006D67D5">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FD1BCB" w:rsidRDefault="00FD1BCB" w:rsidP="006D67D5">
      <w:pPr>
        <w:shd w:val="clear" w:color="auto" w:fill="FFFFFF"/>
        <w:tabs>
          <w:tab w:val="left" w:pos="0"/>
          <w:tab w:val="left" w:pos="1277"/>
        </w:tabs>
        <w:ind w:firstLine="709"/>
        <w:jc w:val="both"/>
      </w:pPr>
      <w:r>
        <w:t>7.1.30.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w:t>
      </w:r>
    </w:p>
    <w:p w:rsidR="00FD1BCB" w:rsidRDefault="00FD1BCB" w:rsidP="006D67D5">
      <w:pPr>
        <w:shd w:val="clear" w:color="auto" w:fill="FFFFFF"/>
        <w:tabs>
          <w:tab w:val="left" w:pos="0"/>
          <w:tab w:val="left" w:pos="1277"/>
        </w:tabs>
        <w:ind w:firstLine="709"/>
        <w:jc w:val="both"/>
      </w:pPr>
      <w:r>
        <w:t>7.1.31. Все поставляемое Оборудование промаркировать этикетками штрих-кода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штрих-кодов на поставляемое Оборудование осуществляется посредством Портала Поставщика;</w:t>
      </w:r>
    </w:p>
    <w:p w:rsidR="00FD1BCB" w:rsidRDefault="00FD1BCB" w:rsidP="006D67D5">
      <w:pPr>
        <w:tabs>
          <w:tab w:val="right" w:pos="9923"/>
        </w:tabs>
        <w:ind w:firstLine="709"/>
        <w:jc w:val="both"/>
      </w:pPr>
      <w:r>
        <w:t xml:space="preserve">7.1.32. Представить Покупателю не позднее пятнадцати календарных дней с даты заключения настоящего Договора документы, </w:t>
      </w:r>
      <w:bookmarkStart w:id="1" w:name="OLE_LINK4"/>
      <w:bookmarkStart w:id="2" w:name="OLE_LINK3"/>
      <w: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t xml:space="preserve">, определяемой по данным бухгалтерской (финансовой) отчетности за истекший период (год, квартал/полугодие/9 месяцев текущего года), а именно: </w:t>
      </w:r>
    </w:p>
    <w:p w:rsidR="00FD1BCB" w:rsidRDefault="00FD1BCB" w:rsidP="006D67D5">
      <w:pPr>
        <w:tabs>
          <w:tab w:val="right" w:pos="9923"/>
        </w:tabs>
        <w:ind w:firstLine="709"/>
        <w:jc w:val="both"/>
      </w:pPr>
      <w: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D1BCB" w:rsidRDefault="00FD1BCB" w:rsidP="006D67D5">
      <w:pPr>
        <w:tabs>
          <w:tab w:val="right" w:pos="9923"/>
        </w:tabs>
        <w:ind w:firstLine="709"/>
        <w:jc w:val="both"/>
      </w:pPr>
      <w:r>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D1BCB" w:rsidRDefault="00FD1BCB" w:rsidP="006D67D5">
      <w:pPr>
        <w:ind w:firstLine="708"/>
        <w:jc w:val="both"/>
      </w:pPr>
      <w: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D1BCB" w:rsidRDefault="00FD1BCB" w:rsidP="006D67D5">
      <w:pPr>
        <w:pStyle w:val="BodyTextIndent3"/>
        <w:tabs>
          <w:tab w:val="left" w:pos="0"/>
        </w:tabs>
        <w:spacing w:after="0"/>
        <w:ind w:left="0" w:firstLine="709"/>
        <w:jc w:val="both"/>
        <w:rPr>
          <w:sz w:val="24"/>
          <w:szCs w:val="24"/>
        </w:rPr>
      </w:pPr>
      <w:r>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FD1BCB" w:rsidRDefault="00FD1BCB" w:rsidP="006D67D5">
      <w:pPr>
        <w:pStyle w:val="BodyTextIndent3"/>
        <w:tabs>
          <w:tab w:val="left" w:pos="0"/>
        </w:tabs>
        <w:spacing w:after="0"/>
        <w:ind w:left="0" w:firstLine="709"/>
        <w:jc w:val="both"/>
        <w:rPr>
          <w:sz w:val="24"/>
          <w:szCs w:val="24"/>
        </w:rPr>
      </w:pPr>
      <w:r>
        <w:rPr>
          <w:sz w:val="24"/>
          <w:szCs w:val="24"/>
        </w:rPr>
        <w:t>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
    <w:p w:rsidR="00FD1BCB" w:rsidRDefault="00FD1BCB" w:rsidP="006D67D5">
      <w:pPr>
        <w:shd w:val="clear" w:color="auto" w:fill="FFFFFF"/>
        <w:tabs>
          <w:tab w:val="left" w:pos="0"/>
          <w:tab w:val="left" w:pos="1277"/>
        </w:tabs>
        <w:ind w:firstLine="709"/>
        <w:jc w:val="both"/>
      </w:pPr>
      <w:r>
        <w:t>7.1.34. Выполнять иные обязанности, предусмотренные настоящим Договором.</w:t>
      </w:r>
    </w:p>
    <w:p w:rsidR="00FD1BCB" w:rsidRDefault="00FD1BCB" w:rsidP="006D67D5">
      <w:pPr>
        <w:pStyle w:val="BodyTextIndent3"/>
        <w:tabs>
          <w:tab w:val="left" w:pos="0"/>
          <w:tab w:val="num" w:pos="1620"/>
        </w:tabs>
        <w:spacing w:after="0"/>
        <w:ind w:left="0" w:firstLine="709"/>
        <w:jc w:val="both"/>
        <w:rPr>
          <w:sz w:val="24"/>
          <w:szCs w:val="24"/>
        </w:rPr>
      </w:pPr>
      <w:r>
        <w:rPr>
          <w:sz w:val="24"/>
          <w:szCs w:val="24"/>
        </w:rPr>
        <w:t>7.2 . Поставщик вправе привлекать</w:t>
      </w:r>
      <w:r>
        <w:rPr>
          <w:spacing w:val="-4"/>
          <w:sz w:val="24"/>
          <w:szCs w:val="24"/>
        </w:rPr>
        <w:t xml:space="preserve"> Субпоставщиков для выполнения работ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FD1BCB" w:rsidRDefault="00FD1BCB" w:rsidP="006D67D5">
      <w:pPr>
        <w:pStyle w:val="BodyTextIndent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FD1BCB" w:rsidRDefault="00FD1BCB" w:rsidP="006D67D5">
      <w:pPr>
        <w:pStyle w:val="BodyTextIndent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FD1BCB" w:rsidRDefault="00FD1BCB" w:rsidP="006D67D5">
      <w:pPr>
        <w:pStyle w:val="BodyTextIndent3"/>
        <w:tabs>
          <w:tab w:val="left" w:pos="0"/>
        </w:tabs>
        <w:spacing w:after="0"/>
        <w:ind w:left="0" w:firstLine="709"/>
        <w:jc w:val="both"/>
        <w:rPr>
          <w:sz w:val="24"/>
          <w:szCs w:val="24"/>
        </w:rPr>
      </w:pPr>
      <w:r>
        <w:rPr>
          <w:sz w:val="24"/>
          <w:szCs w:val="24"/>
        </w:rPr>
        <w:t>7.4. 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10 к Договору).</w:t>
      </w:r>
    </w:p>
    <w:p w:rsidR="00FD1BCB" w:rsidRDefault="00FD1BCB" w:rsidP="006D67D5">
      <w:pPr>
        <w:pStyle w:val="BodyTextIndent3"/>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11 к Договору) в двух экземплярах и направляет его Покупателю по адресу, указанному в Ст. 19 настоящего Договора.</w:t>
      </w:r>
    </w:p>
    <w:p w:rsidR="00FD1BCB" w:rsidRDefault="00FD1BCB" w:rsidP="006D67D5">
      <w:pPr>
        <w:pStyle w:val="BodyTextIndent3"/>
        <w:tabs>
          <w:tab w:val="left" w:pos="0"/>
        </w:tabs>
        <w:spacing w:after="0"/>
        <w:ind w:left="0" w:firstLine="709"/>
        <w:jc w:val="both"/>
        <w:rPr>
          <w:sz w:val="24"/>
          <w:szCs w:val="24"/>
        </w:rPr>
      </w:pPr>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10 к Договору), осуществляет проверку достоверности и полноты занесенной информации на предмет соответствия Спецификации (Приложение № 1 к Договору).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D1BCB" w:rsidRDefault="00FD1BCB" w:rsidP="006D67D5">
      <w:pPr>
        <w:tabs>
          <w:tab w:val="left" w:pos="0"/>
        </w:tabs>
        <w:ind w:firstLine="709"/>
        <w:jc w:val="center"/>
        <w:rPr>
          <w:b/>
        </w:rPr>
      </w:pPr>
    </w:p>
    <w:p w:rsidR="00FD1BCB" w:rsidRDefault="00FD1BCB" w:rsidP="006D67D5">
      <w:pPr>
        <w:tabs>
          <w:tab w:val="left" w:pos="0"/>
        </w:tabs>
        <w:ind w:firstLine="709"/>
        <w:jc w:val="center"/>
        <w:rPr>
          <w:b/>
        </w:rPr>
      </w:pPr>
      <w:r>
        <w:rPr>
          <w:b/>
          <w:color w:val="000000"/>
        </w:rPr>
        <w:t xml:space="preserve">Статья 8. </w:t>
      </w:r>
      <w:r>
        <w:rPr>
          <w:b/>
        </w:rPr>
        <w:t>Условия и порядок изготовления и поставки Оборудования</w:t>
      </w:r>
    </w:p>
    <w:p w:rsidR="00FD1BCB" w:rsidRDefault="00FD1BCB" w:rsidP="006D67D5">
      <w:pPr>
        <w:tabs>
          <w:tab w:val="left" w:pos="0"/>
        </w:tabs>
        <w:ind w:firstLine="709"/>
        <w:jc w:val="center"/>
        <w:rPr>
          <w:b/>
        </w:rPr>
      </w:pPr>
    </w:p>
    <w:p w:rsidR="00FD1BCB" w:rsidRDefault="00FD1BCB" w:rsidP="006D67D5">
      <w:pPr>
        <w:pStyle w:val="BodyText3"/>
        <w:tabs>
          <w:tab w:val="left" w:pos="0"/>
        </w:tabs>
        <w:suppressAutoHyphens/>
        <w:ind w:firstLine="709"/>
        <w:jc w:val="both"/>
        <w:rPr>
          <w:sz w:val="24"/>
          <w:szCs w:val="24"/>
        </w:rPr>
      </w:pPr>
      <w:r>
        <w:rPr>
          <w:sz w:val="24"/>
          <w:szCs w:val="24"/>
        </w:rPr>
        <w:t>8.1.  В период изготовления, приемки, поставки оборудования Поставщик выполняет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D1BCB" w:rsidRDefault="00FD1BCB" w:rsidP="006D67D5">
      <w:pPr>
        <w:pStyle w:val="BodyText3"/>
        <w:tabs>
          <w:tab w:val="left" w:pos="0"/>
        </w:tabs>
        <w:suppressAutoHyphens/>
        <w:ind w:firstLine="709"/>
        <w:jc w:val="both"/>
        <w:rPr>
          <w:sz w:val="24"/>
          <w:szCs w:val="24"/>
        </w:rPr>
      </w:pPr>
      <w:r>
        <w:rPr>
          <w:sz w:val="24"/>
          <w:szCs w:val="24"/>
        </w:rPr>
        <w:t>8.2.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FD1BCB" w:rsidRDefault="00FD1BCB" w:rsidP="006D67D5">
      <w:pPr>
        <w:pStyle w:val="BodyText3"/>
        <w:tabs>
          <w:tab w:val="left" w:pos="0"/>
        </w:tabs>
        <w:suppressAutoHyphens/>
        <w:ind w:firstLine="709"/>
        <w:jc w:val="both"/>
        <w:rPr>
          <w:sz w:val="24"/>
          <w:szCs w:val="24"/>
        </w:rPr>
      </w:pPr>
      <w:r>
        <w:rPr>
          <w:sz w:val="24"/>
          <w:szCs w:val="24"/>
        </w:rPr>
        <w:t>8.3.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FD1BCB" w:rsidRDefault="00FD1BCB" w:rsidP="006D67D5">
      <w:pPr>
        <w:pStyle w:val="BodyText3"/>
        <w:tabs>
          <w:tab w:val="left" w:pos="0"/>
        </w:tabs>
        <w:suppressAutoHyphens/>
        <w:ind w:firstLine="709"/>
        <w:jc w:val="both"/>
        <w:rPr>
          <w:sz w:val="24"/>
          <w:szCs w:val="24"/>
        </w:rPr>
      </w:pPr>
      <w:r>
        <w:rPr>
          <w:sz w:val="24"/>
          <w:szCs w:val="24"/>
        </w:rPr>
        <w:t>8.3.1.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D1BCB" w:rsidRDefault="00FD1BCB" w:rsidP="006D67D5">
      <w:pPr>
        <w:pStyle w:val="BodyText3"/>
        <w:tabs>
          <w:tab w:val="left" w:pos="0"/>
        </w:tabs>
        <w:suppressAutoHyphens/>
        <w:ind w:firstLine="709"/>
        <w:jc w:val="both"/>
        <w:rPr>
          <w:sz w:val="24"/>
          <w:szCs w:val="24"/>
        </w:rPr>
      </w:pPr>
      <w:r>
        <w:rPr>
          <w:sz w:val="24"/>
          <w:szCs w:val="24"/>
        </w:rPr>
        <w:t>8.3.2.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D1BCB" w:rsidRDefault="00FD1BCB" w:rsidP="006D67D5">
      <w:pPr>
        <w:pStyle w:val="BodyText3"/>
        <w:tabs>
          <w:tab w:val="left" w:pos="0"/>
        </w:tabs>
        <w:suppressAutoHyphens/>
        <w:ind w:firstLine="709"/>
        <w:jc w:val="both"/>
        <w:rPr>
          <w:sz w:val="24"/>
          <w:szCs w:val="24"/>
        </w:rPr>
      </w:pPr>
      <w:r>
        <w:rPr>
          <w:sz w:val="24"/>
          <w:szCs w:val="24"/>
        </w:rPr>
        <w:t>8.3.3.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FD1BCB" w:rsidRDefault="00FD1BCB" w:rsidP="006D67D5">
      <w:pPr>
        <w:pStyle w:val="BodyText3"/>
        <w:tabs>
          <w:tab w:val="left" w:pos="0"/>
        </w:tabs>
        <w:suppressAutoHyphens/>
        <w:ind w:firstLine="709"/>
        <w:jc w:val="both"/>
        <w:rPr>
          <w:strike/>
          <w:sz w:val="24"/>
          <w:szCs w:val="24"/>
        </w:rPr>
      </w:pPr>
      <w:r>
        <w:rPr>
          <w:sz w:val="24"/>
          <w:szCs w:val="24"/>
        </w:rPr>
        <w:t>8.4.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FD1BCB" w:rsidRDefault="00FD1BCB" w:rsidP="006D67D5">
      <w:pPr>
        <w:pStyle w:val="BodyText3"/>
        <w:tabs>
          <w:tab w:val="left" w:pos="0"/>
        </w:tabs>
        <w:suppressAutoHyphens/>
        <w:ind w:firstLine="709"/>
        <w:jc w:val="both"/>
        <w:rPr>
          <w:sz w:val="24"/>
          <w:szCs w:val="24"/>
        </w:rPr>
      </w:pPr>
      <w:r>
        <w:rPr>
          <w:sz w:val="24"/>
          <w:szCs w:val="24"/>
        </w:rPr>
        <w:t xml:space="preserve">8.5.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FD1BCB" w:rsidRDefault="00FD1BCB" w:rsidP="006D67D5">
      <w:pPr>
        <w:pStyle w:val="BodyText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FD1BCB" w:rsidRDefault="00FD1BCB" w:rsidP="006D67D5">
      <w:pPr>
        <w:pStyle w:val="BodyText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13 к настоящему Договору) и Техническими условиями к этикеткам штрих-кода (Приложение №  14 к настоящему Договору).</w:t>
      </w:r>
    </w:p>
    <w:p w:rsidR="00FD1BCB" w:rsidRDefault="00FD1BCB" w:rsidP="006D67D5">
      <w:pPr>
        <w:pStyle w:val="BodyText3"/>
        <w:tabs>
          <w:tab w:val="left" w:pos="0"/>
        </w:tabs>
        <w:suppressAutoHyphens/>
        <w:ind w:firstLine="709"/>
        <w:jc w:val="both"/>
        <w:rPr>
          <w:sz w:val="24"/>
          <w:szCs w:val="24"/>
        </w:rPr>
      </w:pPr>
      <w:r>
        <w:rPr>
          <w:sz w:val="24"/>
          <w:szCs w:val="24"/>
        </w:rPr>
        <w:t>8.6.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FD1BCB" w:rsidRDefault="00FD1BCB" w:rsidP="006D67D5">
      <w:pPr>
        <w:pStyle w:val="BodyText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FD1BCB" w:rsidRDefault="00FD1BCB" w:rsidP="006D67D5">
      <w:pPr>
        <w:pStyle w:val="BodyText3"/>
        <w:tabs>
          <w:tab w:val="left" w:pos="0"/>
          <w:tab w:val="left" w:pos="142"/>
        </w:tabs>
        <w:suppressAutoHyphens/>
        <w:jc w:val="both"/>
        <w:rPr>
          <w:sz w:val="24"/>
          <w:szCs w:val="24"/>
        </w:rPr>
      </w:pPr>
      <w:r>
        <w:rPr>
          <w:sz w:val="24"/>
          <w:szCs w:val="24"/>
        </w:rPr>
        <w:t>- общее количество грузовых мест;</w:t>
      </w:r>
    </w:p>
    <w:p w:rsidR="00FD1BCB" w:rsidRDefault="00FD1BCB" w:rsidP="006D67D5">
      <w:pPr>
        <w:pStyle w:val="BodyText3"/>
        <w:tabs>
          <w:tab w:val="left" w:pos="0"/>
          <w:tab w:val="left" w:pos="142"/>
        </w:tabs>
        <w:suppressAutoHyphens/>
        <w:jc w:val="both"/>
        <w:rPr>
          <w:sz w:val="24"/>
          <w:szCs w:val="24"/>
        </w:rPr>
      </w:pPr>
      <w:r>
        <w:rPr>
          <w:sz w:val="24"/>
          <w:szCs w:val="24"/>
        </w:rPr>
        <w:t>- общая масса брутто (кг), общая масса нетто (кг) и общий объем (м³) грузовых мест;</w:t>
      </w:r>
    </w:p>
    <w:p w:rsidR="00FD1BCB" w:rsidRDefault="00FD1BCB" w:rsidP="006D67D5">
      <w:pPr>
        <w:pStyle w:val="BodyText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FD1BCB" w:rsidRDefault="00FD1BCB" w:rsidP="006D67D5">
      <w:pPr>
        <w:pStyle w:val="BodyText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FD1BCB" w:rsidRDefault="00FD1BCB" w:rsidP="006D67D5">
      <w:pPr>
        <w:pStyle w:val="BodyText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FD1BCB" w:rsidRDefault="00FD1BCB" w:rsidP="006D67D5">
      <w:pPr>
        <w:pStyle w:val="BodyText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D1BCB" w:rsidRDefault="00FD1BCB" w:rsidP="006D67D5">
      <w:pPr>
        <w:pStyle w:val="BodyText3"/>
        <w:tabs>
          <w:tab w:val="left" w:pos="0"/>
          <w:tab w:val="left" w:pos="142"/>
        </w:tabs>
        <w:suppressAutoHyphens/>
        <w:jc w:val="both"/>
        <w:rPr>
          <w:sz w:val="24"/>
          <w:szCs w:val="24"/>
        </w:rPr>
      </w:pPr>
      <w:r>
        <w:rPr>
          <w:sz w:val="24"/>
          <w:szCs w:val="24"/>
        </w:rPr>
        <w:t xml:space="preserve">- возможность штабелирования Оборудования с указанием предельной нагрузки (кг) на верхнюю крышку ящика.  </w:t>
      </w:r>
    </w:p>
    <w:p w:rsidR="00FD1BCB" w:rsidRDefault="00FD1BCB" w:rsidP="006D67D5">
      <w:pPr>
        <w:pStyle w:val="BodyText3"/>
        <w:tabs>
          <w:tab w:val="left" w:pos="0"/>
        </w:tabs>
        <w:suppressAutoHyphens/>
        <w:ind w:firstLine="709"/>
        <w:jc w:val="both"/>
        <w:rPr>
          <w:sz w:val="24"/>
          <w:szCs w:val="24"/>
        </w:rPr>
      </w:pPr>
      <w:r>
        <w:rPr>
          <w:sz w:val="24"/>
          <w:szCs w:val="24"/>
        </w:rPr>
        <w:t>8.7. Покупатель в течение 7 (семи) рабочих дней с даты получения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FD1BCB" w:rsidRDefault="00FD1BCB" w:rsidP="006D67D5">
      <w:pPr>
        <w:pStyle w:val="BodyText3"/>
        <w:tabs>
          <w:tab w:val="left" w:pos="0"/>
        </w:tabs>
        <w:suppressAutoHyphens/>
        <w:ind w:firstLine="709"/>
        <w:jc w:val="both"/>
        <w:rPr>
          <w:sz w:val="24"/>
          <w:szCs w:val="24"/>
        </w:rPr>
      </w:pPr>
      <w:r>
        <w:rPr>
          <w:sz w:val="24"/>
          <w:szCs w:val="24"/>
        </w:rPr>
        <w:t xml:space="preserve">8.8.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D1BCB" w:rsidRDefault="00FD1BCB" w:rsidP="006D67D5">
      <w:pPr>
        <w:pStyle w:val="BodyText3"/>
        <w:tabs>
          <w:tab w:val="left" w:pos="0"/>
        </w:tabs>
        <w:suppressAutoHyphens/>
        <w:ind w:firstLine="709"/>
        <w:jc w:val="both"/>
        <w:rPr>
          <w:sz w:val="24"/>
          <w:szCs w:val="24"/>
        </w:rPr>
      </w:pPr>
      <w:r>
        <w:rPr>
          <w:sz w:val="24"/>
          <w:szCs w:val="24"/>
        </w:rPr>
        <w:t>8.9.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FD1BCB" w:rsidRDefault="00FD1BCB" w:rsidP="006D67D5">
      <w:pPr>
        <w:pStyle w:val="BodyText3"/>
        <w:tabs>
          <w:tab w:val="left" w:pos="0"/>
        </w:tabs>
        <w:suppressAutoHyphens/>
        <w:jc w:val="both"/>
        <w:rPr>
          <w:sz w:val="24"/>
          <w:szCs w:val="24"/>
        </w:rPr>
      </w:pPr>
      <w:r>
        <w:rPr>
          <w:sz w:val="24"/>
          <w:szCs w:val="24"/>
        </w:rPr>
        <w:t>- ожидаемую дату прибытия в место назначения;</w:t>
      </w:r>
    </w:p>
    <w:p w:rsidR="00FD1BCB" w:rsidRDefault="00FD1BCB" w:rsidP="006D67D5">
      <w:pPr>
        <w:pStyle w:val="BodyText3"/>
        <w:tabs>
          <w:tab w:val="left" w:pos="0"/>
          <w:tab w:val="left" w:pos="284"/>
        </w:tabs>
        <w:suppressAutoHyphens/>
        <w:spacing w:line="276" w:lineRule="auto"/>
        <w:jc w:val="both"/>
        <w:rPr>
          <w:sz w:val="24"/>
          <w:szCs w:val="24"/>
        </w:rPr>
      </w:pPr>
      <w:r>
        <w:rPr>
          <w:sz w:val="24"/>
          <w:szCs w:val="24"/>
        </w:rPr>
        <w:t>- копию транспортной накладной;</w:t>
      </w:r>
    </w:p>
    <w:p w:rsidR="00FD1BCB" w:rsidRDefault="00FD1BCB" w:rsidP="006D67D5">
      <w:pPr>
        <w:pStyle w:val="BodyText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FD1BCB" w:rsidRDefault="00FD1BCB" w:rsidP="006D67D5">
      <w:pPr>
        <w:pStyle w:val="BodyText3"/>
        <w:tabs>
          <w:tab w:val="left" w:pos="0"/>
          <w:tab w:val="left" w:pos="284"/>
        </w:tabs>
        <w:suppressAutoHyphens/>
        <w:spacing w:line="276" w:lineRule="auto"/>
        <w:jc w:val="both"/>
        <w:rPr>
          <w:sz w:val="24"/>
          <w:szCs w:val="24"/>
        </w:rPr>
      </w:pPr>
      <w:r>
        <w:rPr>
          <w:sz w:val="24"/>
          <w:szCs w:val="24"/>
        </w:rPr>
        <w:t>- общая масса брутто (кг), общая масса нетто (кг) и общий объем (м³) грузовых мест;</w:t>
      </w:r>
    </w:p>
    <w:p w:rsidR="00FD1BCB" w:rsidRDefault="00FD1BCB" w:rsidP="006D67D5">
      <w:pPr>
        <w:pStyle w:val="BodyText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FD1BCB" w:rsidRDefault="00FD1BCB" w:rsidP="006D67D5">
      <w:pPr>
        <w:pStyle w:val="BodyText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FD1BCB" w:rsidRDefault="00FD1BCB" w:rsidP="006D67D5">
      <w:pPr>
        <w:pStyle w:val="BodyText3"/>
        <w:tabs>
          <w:tab w:val="left" w:pos="0"/>
        </w:tabs>
        <w:suppressAutoHyphens/>
        <w:ind w:firstLine="709"/>
        <w:jc w:val="both"/>
        <w:rPr>
          <w:sz w:val="24"/>
          <w:szCs w:val="24"/>
        </w:rPr>
      </w:pPr>
      <w:r>
        <w:rPr>
          <w:sz w:val="24"/>
          <w:szCs w:val="24"/>
        </w:rPr>
        <w:t>8.10.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FD1BCB" w:rsidRDefault="00FD1BCB" w:rsidP="006D67D5">
      <w:pPr>
        <w:pStyle w:val="BodyText3"/>
        <w:tabs>
          <w:tab w:val="left" w:pos="0"/>
        </w:tabs>
        <w:suppressAutoHyphens/>
        <w:ind w:firstLine="709"/>
        <w:jc w:val="both"/>
        <w:rPr>
          <w:sz w:val="24"/>
          <w:szCs w:val="24"/>
        </w:rPr>
      </w:pPr>
      <w:r>
        <w:rPr>
          <w:sz w:val="24"/>
          <w:szCs w:val="24"/>
        </w:rPr>
        <w:t>8.10.1. 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 расчетный счет Покупателя.</w:t>
      </w:r>
    </w:p>
    <w:p w:rsidR="00FD1BCB" w:rsidRDefault="00FD1BCB" w:rsidP="006D67D5">
      <w:pPr>
        <w:ind w:firstLine="709"/>
        <w:jc w:val="both"/>
      </w:pPr>
      <w:r>
        <w:t>8.11. Грузополучатель: Волгодонский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Волгодонской АЭС, помещение 27.</w:t>
      </w:r>
    </w:p>
    <w:p w:rsidR="00FD1BCB" w:rsidRDefault="00FD1BCB" w:rsidP="006D67D5">
      <w:pPr>
        <w:pStyle w:val="BodyText3"/>
        <w:tabs>
          <w:tab w:val="left" w:pos="0"/>
        </w:tabs>
        <w:suppressAutoHyphens/>
        <w:ind w:firstLine="709"/>
        <w:jc w:val="both"/>
        <w:rPr>
          <w:sz w:val="24"/>
          <w:szCs w:val="24"/>
        </w:rPr>
      </w:pPr>
      <w:r>
        <w:rPr>
          <w:sz w:val="24"/>
          <w:szCs w:val="24"/>
        </w:rPr>
        <w:t>Место (адрес) поставки: Россия, 347388, Ростовская область, г.Волгодонск-28, строительная площадка энергоблока № 3,4 Ростовской АЭС.</w:t>
      </w:r>
    </w:p>
    <w:p w:rsidR="00FD1BCB" w:rsidRDefault="00FD1BCB" w:rsidP="006D67D5">
      <w:pPr>
        <w:pStyle w:val="BodyText3"/>
        <w:tabs>
          <w:tab w:val="left" w:pos="0"/>
        </w:tabs>
        <w:suppressAutoHyphens/>
        <w:ind w:firstLine="709"/>
        <w:jc w:val="both"/>
        <w:rPr>
          <w:sz w:val="24"/>
          <w:szCs w:val="24"/>
        </w:rPr>
      </w:pPr>
      <w:r>
        <w:rPr>
          <w:sz w:val="24"/>
          <w:szCs w:val="24"/>
        </w:rPr>
        <w:t>8.12.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FD1BCB" w:rsidRDefault="00FD1BCB" w:rsidP="006D67D5">
      <w:pPr>
        <w:pStyle w:val="BodyText3"/>
        <w:tabs>
          <w:tab w:val="left" w:pos="0"/>
        </w:tabs>
        <w:suppressAutoHyphens/>
        <w:ind w:firstLine="709"/>
        <w:jc w:val="both"/>
        <w:rPr>
          <w:sz w:val="24"/>
          <w:szCs w:val="24"/>
        </w:rPr>
      </w:pPr>
      <w:r>
        <w:rPr>
          <w:sz w:val="24"/>
          <w:szCs w:val="24"/>
        </w:rPr>
        <w:t>8.13.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FD1BCB" w:rsidRDefault="00FD1BCB" w:rsidP="006D67D5">
      <w:pPr>
        <w:tabs>
          <w:tab w:val="left" w:pos="0"/>
        </w:tabs>
        <w:ind w:firstLine="709"/>
        <w:jc w:val="both"/>
      </w:pPr>
      <w:r>
        <w:t>8.14.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FD1BCB" w:rsidRDefault="00FD1BCB" w:rsidP="006D67D5">
      <w:pPr>
        <w:tabs>
          <w:tab w:val="left" w:pos="0"/>
        </w:tabs>
        <w:ind w:firstLine="709"/>
        <w:jc w:val="both"/>
      </w:pPr>
      <w:r>
        <w:t>8.15. Датой поставки Оборудования считается дата подписания Покупателем товарной накладной (ТОРГ-12) на прошедшее входной контроль Оборудование.</w:t>
      </w:r>
    </w:p>
    <w:p w:rsidR="00FD1BCB" w:rsidRDefault="00FD1BCB" w:rsidP="006D67D5">
      <w:pPr>
        <w:pStyle w:val="BodyText3"/>
        <w:tabs>
          <w:tab w:val="left" w:pos="0"/>
        </w:tabs>
        <w:suppressAutoHyphens/>
        <w:ind w:firstLine="709"/>
        <w:jc w:val="both"/>
        <w:rPr>
          <w:sz w:val="24"/>
          <w:szCs w:val="24"/>
        </w:rPr>
      </w:pPr>
      <w:r>
        <w:rPr>
          <w:sz w:val="24"/>
          <w:szCs w:val="24"/>
        </w:rPr>
        <w:t>8.16.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FD1BCB" w:rsidRDefault="00FD1BCB" w:rsidP="006D67D5">
      <w:pPr>
        <w:pStyle w:val="BodyText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FD1BCB" w:rsidRDefault="00FD1BCB" w:rsidP="006D67D5">
      <w:pPr>
        <w:pStyle w:val="BodyText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FD1BCB" w:rsidRDefault="00FD1BCB" w:rsidP="006D67D5">
      <w:pPr>
        <w:ind w:left="120" w:firstLine="600"/>
        <w:jc w:val="both"/>
      </w:pPr>
      <w:r>
        <w:t>8.17.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с даты подписания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FD1BCB" w:rsidRDefault="00FD1BCB" w:rsidP="006D67D5">
      <w:pPr>
        <w:ind w:left="120" w:firstLine="600"/>
        <w:jc w:val="both"/>
      </w:pPr>
    </w:p>
    <w:p w:rsidR="00FD1BCB" w:rsidRDefault="00FD1BCB" w:rsidP="006D67D5">
      <w:pPr>
        <w:tabs>
          <w:tab w:val="left" w:pos="0"/>
        </w:tabs>
        <w:ind w:firstLine="709"/>
        <w:jc w:val="center"/>
        <w:rPr>
          <w:b/>
          <w:color w:val="000000"/>
        </w:rPr>
      </w:pPr>
      <w:r>
        <w:rPr>
          <w:b/>
          <w:color w:val="000000"/>
        </w:rPr>
        <w:t>Статья 9. Порядок сдачи – приемки поставленного Оборудования</w:t>
      </w:r>
    </w:p>
    <w:p w:rsidR="00FD1BCB" w:rsidRDefault="00FD1BCB" w:rsidP="006D67D5">
      <w:pPr>
        <w:tabs>
          <w:tab w:val="left" w:pos="0"/>
        </w:tabs>
        <w:ind w:firstLine="709"/>
        <w:jc w:val="center"/>
        <w:rPr>
          <w:b/>
          <w:color w:val="000000"/>
        </w:rPr>
      </w:pPr>
    </w:p>
    <w:p w:rsidR="00FD1BCB" w:rsidRDefault="00FD1BCB" w:rsidP="006D67D5">
      <w:pPr>
        <w:ind w:left="120" w:firstLine="600"/>
        <w:jc w:val="both"/>
      </w:pPr>
      <w:r>
        <w:t>9.1. В день прибытия Оборудования на Площадку АЭС:</w:t>
      </w:r>
    </w:p>
    <w:p w:rsidR="00FD1BCB" w:rsidRDefault="00FD1BCB" w:rsidP="006D67D5">
      <w:pPr>
        <w:ind w:left="120" w:firstLine="600"/>
        <w:jc w:val="both"/>
      </w:pPr>
      <w:r>
        <w:t>9.1.1. производится выгрузка Оборудования с транспортного средства в соответствии с условиями настоящего Договора,</w:t>
      </w:r>
    </w:p>
    <w:p w:rsidR="00FD1BCB" w:rsidRDefault="00FD1BCB" w:rsidP="006D67D5">
      <w:pPr>
        <w:ind w:left="120" w:firstLine="600"/>
        <w:jc w:val="both"/>
      </w:pPr>
      <w:r>
        <w:t>9.1.2. Грузополучателем подписывается товарно-транспортная накладная, транспортная накладная.</w:t>
      </w:r>
    </w:p>
    <w:p w:rsidR="00FD1BCB" w:rsidRDefault="00FD1BCB" w:rsidP="006D67D5">
      <w:pPr>
        <w:ind w:left="120" w:firstLine="600"/>
        <w:jc w:val="both"/>
      </w:pPr>
      <w: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FD1BCB" w:rsidRDefault="00FD1BCB" w:rsidP="006D67D5">
      <w:pPr>
        <w:ind w:left="120" w:firstLine="600"/>
        <w:jc w:val="both"/>
      </w:pPr>
      <w: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1016"/>
        <w:gridCol w:w="8555"/>
      </w:tblGrid>
      <w:tr w:rsidR="00FD1BCB" w:rsidTr="006D67D5">
        <w:trPr>
          <w:trHeight w:val="457"/>
        </w:trPr>
        <w:tc>
          <w:tcPr>
            <w:tcW w:w="500" w:type="dxa"/>
          </w:tcPr>
          <w:p w:rsidR="00FD1BCB" w:rsidRDefault="00FD1BCB">
            <w:pPr>
              <w:ind w:left="120" w:firstLine="600"/>
              <w:jc w:val="both"/>
            </w:pPr>
            <w:r>
              <w:t>-</w:t>
            </w:r>
          </w:p>
        </w:tc>
        <w:tc>
          <w:tcPr>
            <w:tcW w:w="9531" w:type="dxa"/>
          </w:tcPr>
          <w:p w:rsidR="00FD1BCB" w:rsidRDefault="00FD1BCB">
            <w:pPr>
              <w:ind w:left="120" w:firstLine="600"/>
              <w:jc w:val="both"/>
            </w:pPr>
            <w:r>
              <w:t>соответствие сопроводительных документов установленным требованиям, количеству и маркировке грузовых мест;</w:t>
            </w:r>
          </w:p>
        </w:tc>
      </w:tr>
      <w:tr w:rsidR="00FD1BCB" w:rsidTr="006D67D5">
        <w:trPr>
          <w:trHeight w:val="362"/>
        </w:trPr>
        <w:tc>
          <w:tcPr>
            <w:tcW w:w="500" w:type="dxa"/>
          </w:tcPr>
          <w:p w:rsidR="00FD1BCB" w:rsidRDefault="00FD1BCB">
            <w:pPr>
              <w:ind w:left="120" w:firstLine="600"/>
              <w:jc w:val="both"/>
            </w:pPr>
            <w:r>
              <w:t>-</w:t>
            </w:r>
          </w:p>
        </w:tc>
        <w:tc>
          <w:tcPr>
            <w:tcW w:w="9531" w:type="dxa"/>
          </w:tcPr>
          <w:p w:rsidR="00FD1BCB" w:rsidRDefault="00FD1BCB">
            <w:pPr>
              <w:ind w:left="120" w:firstLine="600"/>
              <w:jc w:val="both"/>
            </w:pPr>
            <w:r>
              <w:t>целостность тары (упаковки), наличие технической документации, товаросопроводительной документации.</w:t>
            </w:r>
          </w:p>
        </w:tc>
      </w:tr>
    </w:tbl>
    <w:p w:rsidR="00FD1BCB" w:rsidRDefault="00FD1BCB" w:rsidP="006D67D5">
      <w:pPr>
        <w:ind w:left="120" w:firstLine="600"/>
        <w:jc w:val="both"/>
      </w:pPr>
      <w: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 порче груза.</w:t>
      </w:r>
    </w:p>
    <w:p w:rsidR="00FD1BCB" w:rsidRDefault="00FD1BCB" w:rsidP="006D67D5">
      <w:pPr>
        <w:ind w:left="120" w:firstLine="600"/>
        <w:jc w:val="both"/>
      </w:pPr>
      <w:r>
        <w:t>9.2.  Покупатель не позднее 10  (десяти ) рабочих дней с даты подписания товарно-транспортной накладной, транспортной накладной обязан провести входной контроль Оборудования.</w:t>
      </w:r>
    </w:p>
    <w:p w:rsidR="00FD1BCB" w:rsidRDefault="00FD1BCB" w:rsidP="006D67D5">
      <w:pPr>
        <w:ind w:left="120" w:firstLine="600"/>
        <w:jc w:val="both"/>
      </w:pPr>
      <w: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FD1BCB" w:rsidRDefault="00FD1BCB" w:rsidP="006D67D5">
      <w:pPr>
        <w:ind w:left="120" w:firstLine="600"/>
        <w:jc w:val="both"/>
      </w:pPr>
      <w: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FD1BCB" w:rsidRDefault="00FD1BCB" w:rsidP="006D67D5">
      <w:pPr>
        <w:ind w:left="120" w:firstLine="600"/>
        <w:jc w:val="both"/>
      </w:pPr>
      <w: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FD1BCB" w:rsidRDefault="00FD1BCB" w:rsidP="006D67D5">
      <w:pPr>
        <w:ind w:left="120" w:firstLine="600"/>
        <w:jc w:val="both"/>
      </w:pPr>
      <w: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FD1BCB" w:rsidRDefault="00FD1BCB" w:rsidP="006D67D5">
      <w:pPr>
        <w:ind w:left="120" w:firstLine="600"/>
        <w:jc w:val="both"/>
      </w:pPr>
      <w:r>
        <w:t xml:space="preserve">  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 о необходимости устранения данных Несоответствий с приложением Акта входного контроля.</w:t>
      </w:r>
    </w:p>
    <w:p w:rsidR="00FD1BCB" w:rsidRDefault="00FD1BCB" w:rsidP="006D67D5">
      <w:pPr>
        <w:ind w:left="120" w:firstLine="600"/>
        <w:jc w:val="both"/>
      </w:pPr>
      <w: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FD1BCB" w:rsidRDefault="00FD1BCB" w:rsidP="006D67D5">
      <w:pPr>
        <w:ind w:left="120" w:firstLine="600"/>
        <w:jc w:val="both"/>
      </w:pPr>
      <w: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FD1BCB" w:rsidRDefault="00FD1BCB" w:rsidP="006D67D5">
      <w:pPr>
        <w:ind w:left="120" w:firstLine="600"/>
        <w:jc w:val="both"/>
      </w:pPr>
      <w: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FD1BCB" w:rsidRDefault="00FD1BCB" w:rsidP="006D67D5">
      <w:pPr>
        <w:ind w:left="120" w:firstLine="600"/>
        <w:jc w:val="both"/>
      </w:pPr>
      <w:r>
        <w:t>9.6. 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
    <w:p w:rsidR="00FD1BCB" w:rsidRDefault="00FD1BCB" w:rsidP="006D67D5">
      <w:pPr>
        <w:ind w:left="120" w:firstLine="600"/>
        <w:jc w:val="both"/>
      </w:pPr>
      <w:r>
        <w:t>9.7. В случае расхождения мнений Покупателя и Поставщика относительно причин Несоответствия Оборудования условиям Договора, Стороны обязаны:</w:t>
      </w:r>
    </w:p>
    <w:p w:rsidR="00FD1BCB" w:rsidRDefault="00FD1BCB" w:rsidP="006D67D5">
      <w:pPr>
        <w:ind w:left="120" w:firstLine="600"/>
        <w:jc w:val="both"/>
      </w:pPr>
      <w:r>
        <w:t>в 3-х дневный срок определить уполномоченных лиц со стороны Покупателя и Поставщика для урегулирования разногласий,</w:t>
      </w:r>
    </w:p>
    <w:p w:rsidR="00FD1BCB" w:rsidRDefault="00FD1BCB" w:rsidP="006D67D5">
      <w:pPr>
        <w:ind w:left="120" w:firstLine="600"/>
        <w:jc w:val="both"/>
      </w:pPr>
      <w:r>
        <w:t>в 7-дневный срок провести переговоры по урегулированию разногласий.</w:t>
      </w:r>
    </w:p>
    <w:p w:rsidR="00FD1BCB" w:rsidRDefault="00FD1BCB" w:rsidP="006D67D5">
      <w:pPr>
        <w:ind w:left="120" w:firstLine="600"/>
        <w:jc w:val="both"/>
      </w:pPr>
      <w:r>
        <w:t>В случае недостижения согласия Покупатель вправе привлечь независимую компетентную организацию для определения причин Несоответствия и виновной стороны.</w:t>
      </w:r>
    </w:p>
    <w:p w:rsidR="00FD1BCB" w:rsidRDefault="00FD1BCB" w:rsidP="006D67D5">
      <w:pPr>
        <w:ind w:left="120" w:firstLine="600"/>
        <w:jc w:val="both"/>
      </w:pPr>
      <w: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FD1BCB" w:rsidRDefault="00FD1BCB" w:rsidP="006D67D5">
      <w:pPr>
        <w:ind w:left="120" w:firstLine="600"/>
        <w:jc w:val="both"/>
      </w:pPr>
      <w:r>
        <w:t>9.8. 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
    <w:p w:rsidR="00FD1BCB" w:rsidRDefault="00FD1BCB" w:rsidP="006D67D5">
      <w:pPr>
        <w:ind w:left="120" w:firstLine="600"/>
        <w:jc w:val="both"/>
      </w:pPr>
      <w:r>
        <w:t>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с даты получения уведомления Поставщиком).</w:t>
      </w:r>
    </w:p>
    <w:p w:rsidR="00FD1BCB" w:rsidRDefault="00FD1BCB" w:rsidP="006D67D5">
      <w:pPr>
        <w:ind w:left="120" w:firstLine="600"/>
        <w:jc w:val="both"/>
      </w:pPr>
      <w:r>
        <w:t>9.10. 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
    <w:p w:rsidR="00FD1BCB" w:rsidRDefault="00FD1BCB" w:rsidP="006D67D5">
      <w:pPr>
        <w:ind w:left="120" w:firstLine="600"/>
        <w:jc w:val="both"/>
      </w:pPr>
      <w:r>
        <w:t>9.11.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 если иной срок не будет согласован Сторонами.</w:t>
      </w:r>
    </w:p>
    <w:p w:rsidR="00FD1BCB" w:rsidRDefault="00FD1BCB" w:rsidP="006D67D5">
      <w:pPr>
        <w:ind w:left="120" w:firstLine="600"/>
        <w:jc w:val="both"/>
      </w:pPr>
    </w:p>
    <w:p w:rsidR="00FD1BCB" w:rsidRDefault="00FD1BCB" w:rsidP="006D67D5">
      <w:pPr>
        <w:shd w:val="clear" w:color="auto" w:fill="FFFFFF"/>
        <w:tabs>
          <w:tab w:val="left" w:pos="0"/>
        </w:tabs>
        <w:ind w:left="3360" w:firstLine="709"/>
        <w:jc w:val="both"/>
        <w:rPr>
          <w:b/>
          <w:bCs/>
          <w:spacing w:val="-1"/>
        </w:rPr>
      </w:pPr>
      <w:r>
        <w:rPr>
          <w:b/>
          <w:bCs/>
          <w:spacing w:val="-1"/>
        </w:rPr>
        <w:t>Статья 10. Гарантийный срок</w:t>
      </w:r>
    </w:p>
    <w:p w:rsidR="00FD1BCB" w:rsidRDefault="00FD1BCB" w:rsidP="006D67D5">
      <w:pPr>
        <w:shd w:val="clear" w:color="auto" w:fill="FFFFFF"/>
        <w:tabs>
          <w:tab w:val="left" w:pos="0"/>
        </w:tabs>
        <w:ind w:left="3360" w:firstLine="709"/>
        <w:jc w:val="both"/>
        <w:rPr>
          <w:b/>
          <w:bCs/>
          <w:spacing w:val="-1"/>
        </w:rPr>
      </w:pPr>
    </w:p>
    <w:p w:rsidR="00FD1BCB" w:rsidRDefault="00FD1BCB" w:rsidP="006D67D5">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FD1BCB" w:rsidRDefault="00FD1BCB" w:rsidP="006D67D5">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FD1BCB" w:rsidRDefault="00FD1BCB" w:rsidP="006D67D5">
      <w:pPr>
        <w:shd w:val="clear" w:color="auto" w:fill="FFFFFF"/>
        <w:tabs>
          <w:tab w:val="left" w:pos="0"/>
        </w:tabs>
        <w:ind w:left="53" w:right="5" w:firstLine="709"/>
        <w:jc w:val="both"/>
      </w:pPr>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
    <w:p w:rsidR="00FD1BCB" w:rsidRDefault="00FD1BCB" w:rsidP="006D67D5">
      <w:pPr>
        <w:shd w:val="clear" w:color="auto" w:fill="FFFFFF"/>
        <w:tabs>
          <w:tab w:val="left" w:pos="0"/>
          <w:tab w:val="left" w:pos="1166"/>
        </w:tabs>
        <w:ind w:left="48" w:firstLine="709"/>
        <w:jc w:val="both"/>
      </w:pPr>
      <w:r>
        <w:rPr>
          <w:spacing w:val="-9"/>
        </w:rPr>
        <w:t>10.3.  </w:t>
      </w:r>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FD1BCB" w:rsidRDefault="00FD1BCB" w:rsidP="006D67D5">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FD1BCB" w:rsidRDefault="00FD1BCB" w:rsidP="006D67D5">
      <w:pPr>
        <w:shd w:val="clear" w:color="auto" w:fill="FFFFFF"/>
        <w:tabs>
          <w:tab w:val="left" w:pos="0"/>
          <w:tab w:val="left" w:pos="1128"/>
        </w:tabs>
        <w:ind w:left="14" w:right="-1" w:firstLine="709"/>
        <w:jc w:val="both"/>
      </w:pPr>
      <w:r>
        <w:rPr>
          <w:spacing w:val="-9"/>
        </w:rPr>
        <w:t xml:space="preserve">10.5. </w:t>
      </w:r>
      <w: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FD1BCB" w:rsidRDefault="00FD1BCB" w:rsidP="006D67D5">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Pr>
          <w:b/>
        </w:rPr>
        <w:t>17.07</w:t>
      </w:r>
      <w:r w:rsidRPr="00CB7B41">
        <w:rPr>
          <w:b/>
        </w:rPr>
        <w:t>.201</w:t>
      </w:r>
      <w:r>
        <w:rPr>
          <w:b/>
        </w:rPr>
        <w:t>7</w:t>
      </w:r>
      <w:r w:rsidRPr="00CB7B41">
        <w:rPr>
          <w:b/>
        </w:rPr>
        <w:t>г</w:t>
      </w:r>
      <w:r>
        <w:rPr>
          <w:b/>
          <w:bCs/>
          <w:spacing w:val="-1"/>
        </w:rPr>
        <w:t>.</w:t>
      </w:r>
    </w:p>
    <w:p w:rsidR="00FD1BCB" w:rsidRDefault="00FD1BCB" w:rsidP="006D67D5">
      <w:pPr>
        <w:shd w:val="clear" w:color="auto" w:fill="FFFFFF"/>
        <w:tabs>
          <w:tab w:val="left" w:pos="0"/>
          <w:tab w:val="left" w:pos="1128"/>
        </w:tabs>
        <w:ind w:left="14" w:right="38" w:firstLine="709"/>
        <w:jc w:val="both"/>
        <w:rPr>
          <w:b/>
          <w:bCs/>
          <w:spacing w:val="-1"/>
        </w:rPr>
      </w:pPr>
    </w:p>
    <w:p w:rsidR="00FD1BCB" w:rsidRDefault="00FD1BCB" w:rsidP="006D67D5">
      <w:pPr>
        <w:shd w:val="clear" w:color="auto" w:fill="FFFFFF"/>
        <w:tabs>
          <w:tab w:val="left" w:pos="0"/>
        </w:tabs>
        <w:ind w:left="3005" w:firstLine="709"/>
        <w:jc w:val="both"/>
        <w:rPr>
          <w:b/>
          <w:bCs/>
          <w:spacing w:val="-1"/>
        </w:rPr>
      </w:pPr>
      <w:r>
        <w:rPr>
          <w:b/>
          <w:bCs/>
          <w:spacing w:val="-1"/>
        </w:rPr>
        <w:t>Статья 11. Ответственность Сторон</w:t>
      </w:r>
    </w:p>
    <w:p w:rsidR="00FD1BCB" w:rsidRDefault="00FD1BCB" w:rsidP="006D67D5">
      <w:pPr>
        <w:shd w:val="clear" w:color="auto" w:fill="FFFFFF"/>
        <w:tabs>
          <w:tab w:val="left" w:pos="0"/>
        </w:tabs>
        <w:ind w:left="3005" w:firstLine="709"/>
        <w:jc w:val="both"/>
        <w:rPr>
          <w:b/>
          <w:bCs/>
          <w:spacing w:val="-1"/>
        </w:rPr>
      </w:pPr>
    </w:p>
    <w:p w:rsidR="00FD1BCB" w:rsidRDefault="00FD1BCB" w:rsidP="006D67D5">
      <w:pPr>
        <w:pStyle w:val="BodyText"/>
        <w:keepLines/>
        <w:tabs>
          <w:tab w:val="left" w:pos="0"/>
        </w:tabs>
        <w:spacing w:after="0"/>
        <w:ind w:firstLine="720"/>
        <w:jc w:val="both"/>
      </w:pPr>
      <w:r>
        <w:t>11.1. 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7.1.1, 7.1.12, 8.3.1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поставлена/не согласована в срок Техническая (включая ТУ, ТЗ) или товаросопроводительная документация за каждый день просрочки.</w:t>
      </w:r>
    </w:p>
    <w:p w:rsidR="00FD1BCB" w:rsidRDefault="00FD1BCB" w:rsidP="006D67D5">
      <w:pPr>
        <w:pStyle w:val="BodyText"/>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FD1BCB" w:rsidRDefault="00FD1BCB" w:rsidP="006D67D5">
      <w:pPr>
        <w:pStyle w:val="BodyText"/>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FD1BCB" w:rsidRDefault="00FD1BCB" w:rsidP="006D67D5">
      <w:pPr>
        <w:pStyle w:val="BodyText"/>
        <w:keepLines/>
        <w:tabs>
          <w:tab w:val="left" w:pos="0"/>
          <w:tab w:val="left" w:pos="1276"/>
        </w:tabs>
        <w:spacing w:after="0"/>
        <w:ind w:firstLine="709"/>
        <w:jc w:val="both"/>
      </w:pPr>
      <w:r>
        <w:t xml:space="preserve">11.4.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D1BCB" w:rsidRDefault="00FD1BCB" w:rsidP="006D67D5">
      <w:pPr>
        <w:pStyle w:val="BodyText"/>
        <w:keepLines/>
        <w:tabs>
          <w:tab w:val="left" w:pos="0"/>
        </w:tabs>
        <w:spacing w:after="0"/>
        <w:ind w:firstLine="709"/>
        <w:jc w:val="both"/>
      </w:pPr>
      <w:r>
        <w:t>11.5.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D1BCB" w:rsidRDefault="00FD1BCB" w:rsidP="006D67D5">
      <w:pPr>
        <w:pStyle w:val="BodyText"/>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FD1BCB" w:rsidRDefault="00FD1BCB" w:rsidP="006D67D5">
      <w:pPr>
        <w:pStyle w:val="BodyText"/>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FD1BCB" w:rsidRDefault="00FD1BCB" w:rsidP="006D67D5">
      <w:pPr>
        <w:pStyle w:val="BodyText"/>
        <w:keepLines/>
        <w:tabs>
          <w:tab w:val="left" w:pos="0"/>
        </w:tabs>
        <w:spacing w:after="0"/>
        <w:ind w:firstLine="709"/>
        <w:jc w:val="both"/>
      </w:pPr>
      <w:r>
        <w:t xml:space="preserve">11.8. 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D1BCB" w:rsidRDefault="00FD1BCB" w:rsidP="006D67D5">
      <w:pPr>
        <w:pStyle w:val="BodyText"/>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D1BCB" w:rsidRDefault="00FD1BCB" w:rsidP="006D67D5">
      <w:pPr>
        <w:tabs>
          <w:tab w:val="left" w:pos="0"/>
        </w:tabs>
        <w:ind w:firstLine="720"/>
        <w:jc w:val="both"/>
      </w:pPr>
      <w:r>
        <w:t>11.10. 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D1BCB" w:rsidRDefault="00FD1BCB" w:rsidP="006D67D5">
      <w:pPr>
        <w:pStyle w:val="BodyTextIndent21"/>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FD1BCB" w:rsidRDefault="00FD1BCB" w:rsidP="006D67D5">
      <w:pPr>
        <w:pStyle w:val="BodyTextIndent21"/>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FD1BCB" w:rsidRDefault="00FD1BCB" w:rsidP="006D67D5">
      <w:pPr>
        <w:tabs>
          <w:tab w:val="left" w:pos="0"/>
        </w:tabs>
        <w:jc w:val="both"/>
      </w:pPr>
      <w:r>
        <w:t xml:space="preserve">- фактическую оплату Покупателем указанного штрафа. </w:t>
      </w:r>
    </w:p>
    <w:p w:rsidR="00FD1BCB" w:rsidRDefault="00FD1BCB" w:rsidP="006D67D5">
      <w:pPr>
        <w:tabs>
          <w:tab w:val="left" w:pos="0"/>
        </w:tabs>
        <w:spacing w:line="240" w:lineRule="atLeast"/>
        <w:ind w:firstLine="709"/>
        <w:jc w:val="both"/>
      </w:pPr>
      <w:r>
        <w:t>11.11.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FD1BCB" w:rsidRDefault="00FD1BCB" w:rsidP="006D67D5">
      <w:pPr>
        <w:autoSpaceDE w:val="0"/>
        <w:autoSpaceDN w:val="0"/>
        <w:adjustRightInd w:val="0"/>
        <w:ind w:firstLine="720"/>
        <w:jc w:val="both"/>
      </w:pPr>
      <w:r>
        <w:t>11.12.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FD1BCB" w:rsidRDefault="00FD1BCB" w:rsidP="006D67D5">
      <w:pPr>
        <w:tabs>
          <w:tab w:val="left" w:pos="0"/>
        </w:tabs>
        <w:spacing w:line="240" w:lineRule="atLeast"/>
        <w:ind w:firstLine="709"/>
        <w:jc w:val="both"/>
      </w:pPr>
      <w:r>
        <w:t>11.13. Поставщик обязуется возместить убытки Покупателя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p>
    <w:p w:rsidR="00FD1BCB" w:rsidRDefault="00FD1BCB" w:rsidP="006D67D5">
      <w:pPr>
        <w:tabs>
          <w:tab w:val="left" w:pos="0"/>
        </w:tabs>
        <w:spacing w:line="240" w:lineRule="atLeast"/>
        <w:ind w:firstLine="709"/>
        <w:jc w:val="both"/>
      </w:pPr>
      <w:r>
        <w:t>11.14. В случае не занесения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FD1BCB" w:rsidRDefault="00FD1BCB" w:rsidP="006D67D5">
      <w:pPr>
        <w:tabs>
          <w:tab w:val="left" w:pos="0"/>
        </w:tabs>
        <w:spacing w:line="240" w:lineRule="atLeast"/>
        <w:ind w:firstLine="709"/>
        <w:jc w:val="both"/>
        <w:rPr>
          <w:i/>
        </w:rPr>
      </w:pPr>
      <w:r>
        <w:t>11.15.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6.1.7 и п. 7.1.29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FD1BCB" w:rsidRDefault="00FD1BCB" w:rsidP="006D67D5">
      <w:pPr>
        <w:tabs>
          <w:tab w:val="left" w:pos="0"/>
        </w:tabs>
        <w:ind w:firstLine="709"/>
        <w:jc w:val="both"/>
      </w:pPr>
      <w:r>
        <w:t>11.16. За просрочку подписания Поставщиком Дополнительного соглашения со Спецификацией оборудования в соответствии с п. 7.1.29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FD1BCB" w:rsidRDefault="00FD1BCB" w:rsidP="006D67D5">
      <w:pPr>
        <w:tabs>
          <w:tab w:val="left" w:pos="0"/>
        </w:tabs>
        <w:ind w:firstLine="709"/>
        <w:jc w:val="both"/>
      </w:pPr>
      <w:r>
        <w:t>11.17.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FD1BCB" w:rsidRDefault="00FD1BCB" w:rsidP="006D67D5">
      <w:pPr>
        <w:tabs>
          <w:tab w:val="left" w:pos="0"/>
        </w:tabs>
        <w:ind w:firstLine="709"/>
        <w:jc w:val="both"/>
      </w:pPr>
      <w:r>
        <w:t>11.18. За нарушение условий п. 7.1.31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FD1BCB" w:rsidRDefault="00FD1BCB" w:rsidP="006D67D5">
      <w:pPr>
        <w:tabs>
          <w:tab w:val="left" w:pos="0"/>
        </w:tabs>
        <w:spacing w:line="240" w:lineRule="atLeast"/>
        <w:ind w:firstLine="709"/>
        <w:jc w:val="both"/>
      </w:pPr>
    </w:p>
    <w:p w:rsidR="00FD1BCB" w:rsidRDefault="00FD1BCB" w:rsidP="006D67D5">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FD1BCB" w:rsidRDefault="00FD1BCB" w:rsidP="006D67D5">
      <w:pPr>
        <w:shd w:val="clear" w:color="auto" w:fill="FFFFFF"/>
        <w:tabs>
          <w:tab w:val="left" w:pos="0"/>
        </w:tabs>
        <w:ind w:firstLine="709"/>
        <w:jc w:val="center"/>
        <w:rPr>
          <w:b/>
          <w:bCs/>
          <w:spacing w:val="-1"/>
        </w:rPr>
      </w:pPr>
    </w:p>
    <w:p w:rsidR="00FD1BCB" w:rsidRDefault="00FD1BCB" w:rsidP="006D67D5">
      <w:pPr>
        <w:pStyle w:val="BodyTextIndent21"/>
        <w:suppressLineNumbers/>
        <w:tabs>
          <w:tab w:val="left" w:pos="0"/>
        </w:tabs>
        <w:suppressAutoHyphens/>
        <w:spacing w:before="0" w:after="0"/>
        <w:ind w:left="0" w:firstLine="709"/>
        <w:rPr>
          <w:szCs w:val="24"/>
        </w:rPr>
      </w:pPr>
      <w:r>
        <w:rPr>
          <w:szCs w:val="24"/>
        </w:rPr>
        <w:t>12.1.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FD1BCB" w:rsidRDefault="00FD1BCB" w:rsidP="006D67D5">
      <w:pPr>
        <w:pStyle w:val="BodyTextIndent21"/>
        <w:suppressLineNumbers/>
        <w:tabs>
          <w:tab w:val="left" w:pos="0"/>
        </w:tabs>
        <w:suppressAutoHyphens/>
        <w:spacing w:before="0" w:after="0"/>
        <w:ind w:left="0" w:firstLine="709"/>
        <w:rPr>
          <w:szCs w:val="24"/>
        </w:rPr>
      </w:pPr>
      <w:r>
        <w:rPr>
          <w:szCs w:val="24"/>
        </w:rPr>
        <w:t>12.2.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FD1BCB" w:rsidRDefault="00FD1BCB" w:rsidP="006D67D5">
      <w:pPr>
        <w:pStyle w:val="BodyTextIndent3"/>
        <w:tabs>
          <w:tab w:val="left" w:pos="0"/>
          <w:tab w:val="left" w:pos="1080"/>
          <w:tab w:val="left" w:pos="1620"/>
        </w:tabs>
        <w:spacing w:after="0"/>
        <w:ind w:left="0" w:firstLine="709"/>
        <w:jc w:val="both"/>
        <w:rPr>
          <w:sz w:val="24"/>
          <w:szCs w:val="24"/>
        </w:rPr>
      </w:pPr>
      <w:r>
        <w:rPr>
          <w:sz w:val="24"/>
          <w:szCs w:val="24"/>
        </w:rPr>
        <w:t>12.3.  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FD1BCB" w:rsidRDefault="00FD1BCB" w:rsidP="006D67D5">
      <w:pPr>
        <w:pStyle w:val="BodyTextIndent21"/>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D1BCB" w:rsidRDefault="00FD1BCB" w:rsidP="006D67D5">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ОАО «Атомэнергопром». Такое разглашение не является  нарушением условий конфиденциальности.</w:t>
      </w:r>
    </w:p>
    <w:p w:rsidR="00FD1BCB" w:rsidRDefault="00FD1BCB" w:rsidP="006D67D5">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FD1BCB" w:rsidRDefault="00FD1BCB" w:rsidP="006D67D5">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FD1BCB" w:rsidRDefault="00FD1BCB" w:rsidP="006D67D5">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
    <w:p w:rsidR="00FD1BCB" w:rsidRDefault="00FD1BCB" w:rsidP="006D67D5">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FD1BCB" w:rsidRDefault="00FD1BCB" w:rsidP="006D67D5">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FD1BCB" w:rsidRDefault="00FD1BCB" w:rsidP="006D67D5">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FD1BCB" w:rsidRDefault="00FD1BCB" w:rsidP="006D67D5">
      <w:pPr>
        <w:shd w:val="clear" w:color="auto" w:fill="FFFFFF"/>
        <w:tabs>
          <w:tab w:val="left" w:pos="0"/>
        </w:tabs>
        <w:ind w:firstLine="709"/>
        <w:jc w:val="center"/>
        <w:rPr>
          <w:b/>
          <w:bCs/>
          <w:spacing w:val="-1"/>
        </w:rPr>
      </w:pPr>
    </w:p>
    <w:p w:rsidR="00FD1BCB" w:rsidRDefault="00FD1BCB" w:rsidP="006D67D5">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FD1BCB" w:rsidRDefault="00FD1BCB" w:rsidP="006D67D5">
      <w:pPr>
        <w:shd w:val="clear" w:color="auto" w:fill="FFFFFF"/>
        <w:tabs>
          <w:tab w:val="left" w:pos="0"/>
        </w:tabs>
        <w:ind w:left="2611" w:firstLine="709"/>
        <w:jc w:val="both"/>
        <w:rPr>
          <w:b/>
          <w:bCs/>
          <w:spacing w:val="-1"/>
        </w:rPr>
      </w:pPr>
    </w:p>
    <w:p w:rsidR="00FD1BCB" w:rsidRDefault="00FD1BCB" w:rsidP="006D67D5">
      <w:pPr>
        <w:widowControl w:val="0"/>
        <w:shd w:val="clear" w:color="auto" w:fill="FFFFFF"/>
        <w:tabs>
          <w:tab w:val="left" w:pos="0"/>
          <w:tab w:val="left" w:pos="1134"/>
        </w:tabs>
        <w:autoSpaceDE w:val="0"/>
        <w:autoSpaceDN w:val="0"/>
        <w:adjustRightInd w:val="0"/>
        <w:ind w:right="10" w:firstLine="720"/>
        <w:jc w:val="both"/>
        <w:rPr>
          <w:spacing w:val="-10"/>
        </w:rPr>
      </w:pPr>
      <w:r>
        <w:t xml:space="preserve">13.1.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действий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rsidR="00FD1BCB" w:rsidRDefault="00FD1BCB" w:rsidP="006D67D5">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FD1BCB" w:rsidRDefault="00FD1BCB" w:rsidP="006D67D5">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FD1BCB" w:rsidRDefault="00FD1BCB" w:rsidP="006D67D5">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FD1BCB" w:rsidRDefault="00FD1BCB" w:rsidP="006D67D5">
      <w:pPr>
        <w:shd w:val="clear" w:color="auto" w:fill="FFFFFF"/>
        <w:tabs>
          <w:tab w:val="left" w:pos="0"/>
        </w:tabs>
        <w:ind w:left="3490" w:firstLine="709"/>
        <w:jc w:val="both"/>
        <w:rPr>
          <w:b/>
          <w:bCs/>
          <w:spacing w:val="-1"/>
        </w:rPr>
      </w:pPr>
      <w:r>
        <w:rPr>
          <w:b/>
          <w:bCs/>
          <w:spacing w:val="-1"/>
        </w:rPr>
        <w:t>14. Урегулирование споров</w:t>
      </w:r>
    </w:p>
    <w:p w:rsidR="00FD1BCB" w:rsidRDefault="00FD1BCB" w:rsidP="006D67D5">
      <w:pPr>
        <w:shd w:val="clear" w:color="auto" w:fill="FFFFFF"/>
        <w:tabs>
          <w:tab w:val="left" w:pos="0"/>
        </w:tabs>
        <w:ind w:left="3490" w:firstLine="709"/>
        <w:jc w:val="both"/>
        <w:rPr>
          <w:b/>
          <w:bCs/>
          <w:spacing w:val="-1"/>
        </w:rPr>
      </w:pPr>
    </w:p>
    <w:p w:rsidR="00FD1BCB" w:rsidRDefault="00FD1BCB" w:rsidP="006D67D5">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FD1BCB" w:rsidRDefault="00FD1BCB" w:rsidP="006D67D5">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FD1BCB" w:rsidRDefault="00FD1BCB" w:rsidP="006D67D5">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D1BCB" w:rsidRDefault="00FD1BCB" w:rsidP="006D67D5">
      <w:pPr>
        <w:shd w:val="clear" w:color="auto" w:fill="FFFFFF"/>
        <w:tabs>
          <w:tab w:val="left" w:pos="0"/>
        </w:tabs>
        <w:ind w:left="14" w:right="34" w:firstLine="709"/>
        <w:jc w:val="both"/>
        <w:rPr>
          <w:u w:val="single"/>
        </w:rPr>
      </w:pPr>
      <w:r>
        <w:rPr>
          <w:u w:val="single"/>
        </w:rPr>
        <w:t>1 вариант</w:t>
      </w:r>
    </w:p>
    <w:p w:rsidR="00FD1BCB" w:rsidRDefault="00FD1BCB" w:rsidP="006D67D5">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договор только если данный договор заключается с организацией, </w:t>
      </w:r>
      <w:r>
        <w:rPr>
          <w:b/>
          <w:i/>
        </w:rPr>
        <w:t>подведомственной</w:t>
      </w:r>
      <w:r>
        <w:rPr>
          <w:i/>
        </w:rPr>
        <w:t xml:space="preserve"> Госкорпорации «Росатом»).</w:t>
      </w:r>
    </w:p>
    <w:p w:rsidR="00FD1BCB" w:rsidRDefault="00FD1BCB" w:rsidP="006D67D5">
      <w:pPr>
        <w:shd w:val="clear" w:color="auto" w:fill="FFFFFF"/>
        <w:tabs>
          <w:tab w:val="left" w:pos="0"/>
        </w:tabs>
        <w:ind w:left="14" w:right="34" w:firstLine="709"/>
        <w:jc w:val="both"/>
        <w:rPr>
          <w:u w:val="single"/>
        </w:rPr>
      </w:pPr>
      <w:r>
        <w:rPr>
          <w:u w:val="single"/>
        </w:rPr>
        <w:t>2 вариант</w:t>
      </w:r>
    </w:p>
    <w:p w:rsidR="00FD1BCB" w:rsidRDefault="00FD1BCB" w:rsidP="006D67D5">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договор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FD1BCB" w:rsidRDefault="00FD1BCB" w:rsidP="006D67D5">
      <w:pPr>
        <w:shd w:val="clear" w:color="auto" w:fill="FFFFFF"/>
        <w:tabs>
          <w:tab w:val="left" w:pos="0"/>
        </w:tabs>
        <w:ind w:left="3566" w:firstLine="709"/>
        <w:jc w:val="both"/>
        <w:rPr>
          <w:b/>
          <w:bCs/>
          <w:spacing w:val="-1"/>
        </w:rPr>
      </w:pPr>
    </w:p>
    <w:p w:rsidR="00FD1BCB" w:rsidRDefault="00FD1BCB" w:rsidP="006D67D5">
      <w:pPr>
        <w:shd w:val="clear" w:color="auto" w:fill="FFFFFF"/>
        <w:tabs>
          <w:tab w:val="left" w:pos="0"/>
        </w:tabs>
        <w:ind w:left="3566" w:firstLine="709"/>
        <w:jc w:val="both"/>
        <w:rPr>
          <w:b/>
          <w:bCs/>
          <w:spacing w:val="-1"/>
        </w:rPr>
      </w:pPr>
      <w:r>
        <w:rPr>
          <w:b/>
          <w:bCs/>
          <w:spacing w:val="-1"/>
        </w:rPr>
        <w:t>15. Расторжение Договора</w:t>
      </w:r>
    </w:p>
    <w:p w:rsidR="00FD1BCB" w:rsidRDefault="00FD1BCB" w:rsidP="006D67D5">
      <w:pPr>
        <w:shd w:val="clear" w:color="auto" w:fill="FFFFFF"/>
        <w:tabs>
          <w:tab w:val="left" w:pos="0"/>
        </w:tabs>
        <w:ind w:left="3566" w:firstLine="709"/>
        <w:jc w:val="both"/>
      </w:pPr>
    </w:p>
    <w:p w:rsidR="00FD1BCB" w:rsidRDefault="00FD1BCB" w:rsidP="006D67D5">
      <w:pPr>
        <w:shd w:val="clear" w:color="auto" w:fill="FFFFFF"/>
        <w:tabs>
          <w:tab w:val="left" w:pos="0"/>
          <w:tab w:val="left" w:pos="1099"/>
        </w:tabs>
        <w:ind w:firstLine="709"/>
        <w:jc w:val="both"/>
      </w:pPr>
      <w:r>
        <w:rPr>
          <w:spacing w:val="-9"/>
        </w:rPr>
        <w:t xml:space="preserve">15.1. </w:t>
      </w:r>
      <w:r>
        <w:rPr>
          <w:spacing w:val="-1"/>
        </w:rPr>
        <w:t>Настоящий Договор может быть расторгнут досрочно по соглашению Сторон.</w:t>
      </w:r>
    </w:p>
    <w:p w:rsidR="00FD1BCB" w:rsidRDefault="00FD1BCB" w:rsidP="006D67D5">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расторжении Договора и направляет его другой Стороне в течение 20 (Двадцати) дней с</w:t>
      </w:r>
      <w:r>
        <w:br/>
        <w:t>даты получения.</w:t>
      </w:r>
    </w:p>
    <w:p w:rsidR="00FD1BCB" w:rsidRDefault="00FD1BCB" w:rsidP="006D67D5">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FD1BCB" w:rsidRDefault="00FD1BCB" w:rsidP="006D67D5">
      <w:pPr>
        <w:numPr>
          <w:ilvl w:val="0"/>
          <w:numId w:val="7"/>
        </w:numPr>
        <w:shd w:val="clear" w:color="auto" w:fill="FFFFFF"/>
        <w:tabs>
          <w:tab w:val="left" w:pos="0"/>
          <w:tab w:val="left" w:pos="142"/>
        </w:tabs>
        <w:ind w:left="0" w:firstLine="0"/>
        <w:jc w:val="both"/>
      </w:pPr>
      <w:r>
        <w:t>нарушения Поставщиком срока предоставления ИДП более чем на 10 (Десять) календарных дней;</w:t>
      </w:r>
    </w:p>
    <w:p w:rsidR="00FD1BCB" w:rsidRDefault="00FD1BCB" w:rsidP="006D67D5">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FD1BCB" w:rsidRDefault="00FD1BCB" w:rsidP="006D67D5">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rPr>
          <w:spacing w:val="-1"/>
        </w:rPr>
      </w:pPr>
      <w:r>
        <w:rPr>
          <w:spacing w:val="-1"/>
        </w:rPr>
        <w:t>неоднократного нарушения (два и более раза) Поставщиком существенных условий Договора;</w:t>
      </w:r>
    </w:p>
    <w:p w:rsidR="00FD1BCB" w:rsidRDefault="00FD1BCB" w:rsidP="006D67D5">
      <w:pPr>
        <w:numPr>
          <w:ilvl w:val="0"/>
          <w:numId w:val="7"/>
        </w:numPr>
        <w:shd w:val="clear" w:color="auto" w:fill="FFFFFF"/>
        <w:tabs>
          <w:tab w:val="left" w:pos="0"/>
          <w:tab w:val="left" w:pos="142"/>
        </w:tabs>
        <w:ind w:left="0" w:right="24" w:firstLine="0"/>
        <w:jc w:val="both"/>
      </w:pPr>
      <w:r>
        <w:rPr>
          <w:spacing w:val="-1"/>
        </w:rPr>
        <w:t>несоблюдения Поставщиком Нормативных технических документов</w:t>
      </w:r>
      <w:r>
        <w:t>, государственных стандартов при разработке конструкторской документации, изготовлении и поставке Оборудования;</w:t>
      </w:r>
    </w:p>
    <w:p w:rsidR="00FD1BCB" w:rsidRDefault="00FD1BCB" w:rsidP="006D67D5">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FD1BCB" w:rsidRDefault="00FD1BCB" w:rsidP="006D67D5">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FD1BCB" w:rsidRDefault="00FD1BCB" w:rsidP="006D67D5">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FD1BCB" w:rsidRDefault="00FD1BCB" w:rsidP="006D67D5">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непредставления Поставщиком документов, перечисленных в пункте 7.1.32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FD1BCB" w:rsidRDefault="00FD1BCB" w:rsidP="006D67D5">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FD1BCB" w:rsidRDefault="00FD1BCB" w:rsidP="006D67D5">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сооружении АЭС,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FD1BCB" w:rsidRDefault="00FD1BCB" w:rsidP="006D67D5">
      <w:pPr>
        <w:widowControl w:val="0"/>
        <w:shd w:val="clear" w:color="auto" w:fill="FFFFFF"/>
        <w:tabs>
          <w:tab w:val="left" w:pos="0"/>
          <w:tab w:val="left" w:pos="1134"/>
        </w:tabs>
        <w:autoSpaceDE w:val="0"/>
        <w:autoSpaceDN w:val="0"/>
        <w:adjustRightInd w:val="0"/>
        <w:ind w:right="34" w:firstLine="714"/>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FD1BCB" w:rsidRDefault="00FD1BCB" w:rsidP="006D67D5">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FD1BCB" w:rsidRDefault="00FD1BCB" w:rsidP="006D67D5">
      <w:pPr>
        <w:widowControl w:val="0"/>
        <w:shd w:val="clear" w:color="auto" w:fill="FFFFFF"/>
        <w:tabs>
          <w:tab w:val="left" w:pos="0"/>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D1BCB" w:rsidRDefault="00FD1BCB" w:rsidP="006D67D5">
      <w:pPr>
        <w:shd w:val="clear" w:color="auto" w:fill="FFFFFF"/>
        <w:tabs>
          <w:tab w:val="left" w:pos="0"/>
        </w:tabs>
        <w:ind w:left="3475" w:firstLine="709"/>
        <w:jc w:val="both"/>
        <w:rPr>
          <w:b/>
          <w:bCs/>
          <w:spacing w:val="-1"/>
        </w:rPr>
      </w:pPr>
    </w:p>
    <w:p w:rsidR="00FD1BCB" w:rsidRDefault="00FD1BCB" w:rsidP="006D67D5">
      <w:pPr>
        <w:shd w:val="clear" w:color="auto" w:fill="FFFFFF"/>
        <w:tabs>
          <w:tab w:val="left" w:pos="0"/>
        </w:tabs>
        <w:ind w:left="3475" w:firstLine="709"/>
        <w:jc w:val="both"/>
        <w:rPr>
          <w:b/>
          <w:bCs/>
          <w:spacing w:val="-1"/>
        </w:rPr>
      </w:pPr>
      <w:r>
        <w:rPr>
          <w:b/>
          <w:bCs/>
          <w:spacing w:val="-1"/>
        </w:rPr>
        <w:t>Статья 16. Особые условия</w:t>
      </w:r>
    </w:p>
    <w:p w:rsidR="00FD1BCB" w:rsidRDefault="00FD1BCB" w:rsidP="006D67D5">
      <w:pPr>
        <w:shd w:val="clear" w:color="auto" w:fill="FFFFFF"/>
        <w:tabs>
          <w:tab w:val="left" w:pos="0"/>
        </w:tabs>
        <w:ind w:left="3475" w:firstLine="709"/>
        <w:jc w:val="both"/>
        <w:rPr>
          <w:b/>
          <w:bCs/>
          <w:spacing w:val="-1"/>
        </w:rPr>
      </w:pPr>
    </w:p>
    <w:p w:rsidR="00FD1BCB" w:rsidRDefault="00FD1BCB" w:rsidP="006D67D5">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FD1BCB" w:rsidRDefault="00FD1BCB" w:rsidP="006D67D5">
      <w:pPr>
        <w:tabs>
          <w:tab w:val="left" w:pos="0"/>
          <w:tab w:val="left" w:pos="709"/>
          <w:tab w:val="left" w:pos="1134"/>
        </w:tabs>
        <w:ind w:firstLine="720"/>
        <w:jc w:val="both"/>
      </w:pPr>
      <w:r>
        <w:t>16.2. Для перехода к другому лицу прав кредитора по Договору требуется письменное согласие Покупателя.</w:t>
      </w:r>
    </w:p>
    <w:p w:rsidR="00FD1BCB" w:rsidRDefault="00FD1BCB" w:rsidP="006D67D5">
      <w:pPr>
        <w:tabs>
          <w:tab w:val="left" w:pos="0"/>
          <w:tab w:val="left" w:pos="709"/>
          <w:tab w:val="left" w:pos="1134"/>
        </w:tabs>
        <w:ind w:firstLine="720"/>
        <w:jc w:val="both"/>
      </w:pPr>
      <w:r>
        <w:t>16.3. 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D1BCB" w:rsidRDefault="00FD1BCB" w:rsidP="006D67D5">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FD1BCB" w:rsidRDefault="00FD1BCB" w:rsidP="006D67D5">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D1BCB" w:rsidRDefault="00FD1BCB" w:rsidP="006D67D5">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FD1BCB" w:rsidRDefault="00FD1BCB" w:rsidP="006D67D5">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D1BCB" w:rsidRDefault="00FD1BCB" w:rsidP="006D67D5">
      <w:pPr>
        <w:autoSpaceDE w:val="0"/>
        <w:autoSpaceDN w:val="0"/>
        <w:adjustRightInd w:val="0"/>
        <w:ind w:firstLine="720"/>
        <w:jc w:val="both"/>
        <w:rPr>
          <w:rFonts w:eastAsia="HiddenHorzOCR"/>
        </w:rPr>
      </w:pPr>
      <w:r>
        <w:t xml:space="preserve">16.8. </w:t>
      </w:r>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2014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FD1BCB" w:rsidRDefault="00FD1BCB" w:rsidP="006D67D5">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FD1BCB" w:rsidRDefault="00FD1BCB" w:rsidP="006D67D5">
      <w:pPr>
        <w:autoSpaceDE w:val="0"/>
        <w:autoSpaceDN w:val="0"/>
        <w:adjustRightInd w:val="0"/>
        <w:ind w:firstLine="720"/>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FD1BCB" w:rsidRDefault="00FD1BCB" w:rsidP="006D67D5">
      <w:pPr>
        <w:autoSpaceDE w:val="0"/>
        <w:autoSpaceDN w:val="0"/>
        <w:adjustRightInd w:val="0"/>
        <w:ind w:firstLine="720"/>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FD1BCB" w:rsidRDefault="00FD1BCB" w:rsidP="006D67D5">
      <w:pPr>
        <w:autoSpaceDE w:val="0"/>
        <w:autoSpaceDN w:val="0"/>
        <w:adjustRightInd w:val="0"/>
        <w:ind w:firstLine="720"/>
        <w:jc w:val="both"/>
        <w:rPr>
          <w:rFonts w:eastAsia="HiddenHorzOCR"/>
        </w:rPr>
      </w:pPr>
      <w:r>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D1BCB" w:rsidRDefault="00FD1BCB" w:rsidP="006D67D5">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D1BCB" w:rsidRDefault="00FD1BCB" w:rsidP="006D67D5">
      <w:pPr>
        <w:shd w:val="clear" w:color="auto" w:fill="FFFFFF"/>
        <w:tabs>
          <w:tab w:val="left" w:pos="0"/>
          <w:tab w:val="left" w:pos="1238"/>
        </w:tabs>
        <w:ind w:right="24" w:firstLine="600"/>
        <w:jc w:val="both"/>
        <w:rPr>
          <w:rFonts w:eastAsia="HiddenHorzOCR"/>
        </w:rPr>
      </w:pPr>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FD1BCB" w:rsidRDefault="00FD1BCB" w:rsidP="006D67D5">
      <w:pPr>
        <w:shd w:val="clear" w:color="auto" w:fill="FFFFFF"/>
        <w:tabs>
          <w:tab w:val="left" w:pos="0"/>
          <w:tab w:val="left" w:pos="1238"/>
        </w:tabs>
        <w:ind w:right="24" w:firstLine="600"/>
        <w:jc w:val="both"/>
      </w:pPr>
      <w:r>
        <w:rPr>
          <w:rFonts w:eastAsia="HiddenHorzOCR"/>
        </w:rPr>
        <w:t>16.9. 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http://www.niaep.ru.».</w:t>
      </w:r>
    </w:p>
    <w:p w:rsidR="00FD1BCB" w:rsidRDefault="00FD1BCB" w:rsidP="006D67D5">
      <w:pPr>
        <w:shd w:val="clear" w:color="auto" w:fill="FFFFFF"/>
        <w:tabs>
          <w:tab w:val="left" w:pos="0"/>
          <w:tab w:val="left" w:pos="1238"/>
        </w:tabs>
        <w:ind w:left="10" w:right="24" w:firstLine="709"/>
        <w:jc w:val="both"/>
      </w:pPr>
    </w:p>
    <w:p w:rsidR="00FD1BCB" w:rsidRDefault="00FD1BCB" w:rsidP="006D67D5">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FD1BCB" w:rsidRDefault="00FD1BCB" w:rsidP="006D67D5">
      <w:pPr>
        <w:shd w:val="clear" w:color="auto" w:fill="FFFFFF"/>
        <w:tabs>
          <w:tab w:val="left" w:pos="0"/>
        </w:tabs>
        <w:ind w:left="1387" w:firstLine="709"/>
        <w:jc w:val="both"/>
        <w:rPr>
          <w:b/>
          <w:bCs/>
        </w:rPr>
      </w:pPr>
    </w:p>
    <w:p w:rsidR="00FD1BCB" w:rsidRDefault="00FD1BCB" w:rsidP="006D67D5">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FD1BCB" w:rsidRDefault="00FD1BCB" w:rsidP="006D67D5">
      <w:pPr>
        <w:shd w:val="clear" w:color="auto" w:fill="FFFFFF"/>
        <w:tabs>
          <w:tab w:val="left" w:pos="0"/>
        </w:tabs>
        <w:ind w:left="1387" w:firstLine="709"/>
        <w:jc w:val="both"/>
      </w:pPr>
    </w:p>
    <w:p w:rsidR="00FD1BCB" w:rsidRDefault="00FD1BCB" w:rsidP="006D67D5">
      <w:pPr>
        <w:shd w:val="clear" w:color="auto" w:fill="FFFFFF"/>
        <w:tabs>
          <w:tab w:val="left" w:pos="0"/>
          <w:tab w:val="left" w:pos="1224"/>
        </w:tabs>
        <w:ind w:left="34" w:firstLine="709"/>
        <w:jc w:val="center"/>
        <w:rPr>
          <w:b/>
          <w:bCs/>
          <w:spacing w:val="-1"/>
        </w:rPr>
      </w:pPr>
      <w:r>
        <w:rPr>
          <w:b/>
          <w:bCs/>
          <w:spacing w:val="-1"/>
        </w:rPr>
        <w:t>Статья 18. Приложения к Договору</w:t>
      </w:r>
    </w:p>
    <w:p w:rsidR="00FD1BCB" w:rsidRDefault="00FD1BCB" w:rsidP="006D67D5">
      <w:pPr>
        <w:shd w:val="clear" w:color="auto" w:fill="FFFFFF"/>
        <w:tabs>
          <w:tab w:val="left" w:pos="0"/>
          <w:tab w:val="left" w:pos="1224"/>
        </w:tabs>
        <w:ind w:left="34" w:firstLine="709"/>
        <w:jc w:val="center"/>
        <w:rPr>
          <w:b/>
          <w:bCs/>
          <w:spacing w:val="-1"/>
        </w:rPr>
      </w:pPr>
    </w:p>
    <w:p w:rsidR="00FD1BCB" w:rsidRDefault="00FD1BCB" w:rsidP="006D67D5">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FD1BCB" w:rsidRDefault="00FD1BCB" w:rsidP="006D67D5">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FD1BCB" w:rsidRDefault="00FD1BCB" w:rsidP="006D67D5">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FD1BCB" w:rsidRDefault="00FD1BCB" w:rsidP="006D67D5">
      <w:pPr>
        <w:shd w:val="clear" w:color="auto" w:fill="FFFFFF"/>
        <w:tabs>
          <w:tab w:val="left" w:pos="709"/>
        </w:tabs>
        <w:ind w:left="709" w:right="922"/>
        <w:jc w:val="both"/>
      </w:pPr>
    </w:p>
    <w:p w:rsidR="00FD1BCB" w:rsidRDefault="00FD1BCB" w:rsidP="006D67D5">
      <w:pPr>
        <w:shd w:val="clear" w:color="auto" w:fill="FFFFFF"/>
        <w:tabs>
          <w:tab w:val="left" w:pos="0"/>
        </w:tabs>
        <w:ind w:right="922"/>
        <w:jc w:val="both"/>
        <w:rPr>
          <w:i/>
        </w:rPr>
      </w:pPr>
      <w:r>
        <w:rPr>
          <w:i/>
          <w:iCs/>
        </w:rPr>
        <w:t xml:space="preserve">Приложение 1. </w:t>
      </w:r>
      <w:r>
        <w:rPr>
          <w:i/>
        </w:rPr>
        <w:t xml:space="preserve">Спецификация; </w:t>
      </w:r>
    </w:p>
    <w:p w:rsidR="00FD1BCB" w:rsidRDefault="00FD1BCB" w:rsidP="006D67D5">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FD1BCB" w:rsidRDefault="00FD1BCB" w:rsidP="006D67D5">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FD1BCB" w:rsidRDefault="00FD1BCB" w:rsidP="006D67D5">
      <w:pPr>
        <w:shd w:val="clear" w:color="auto" w:fill="FFFFFF"/>
        <w:tabs>
          <w:tab w:val="left" w:pos="0"/>
        </w:tabs>
        <w:jc w:val="both"/>
        <w:rPr>
          <w:i/>
          <w:iCs/>
        </w:rPr>
      </w:pPr>
      <w:r>
        <w:rPr>
          <w:i/>
          <w:iCs/>
        </w:rPr>
        <w:t>Приложение</w:t>
      </w:r>
      <w:r>
        <w:rPr>
          <w:i/>
        </w:rPr>
        <w:t xml:space="preserve"> 3. Требования к обеспечению качества;</w:t>
      </w:r>
    </w:p>
    <w:p w:rsidR="00FD1BCB" w:rsidRDefault="00FD1BCB" w:rsidP="006D67D5">
      <w:pPr>
        <w:shd w:val="clear" w:color="auto" w:fill="FFFFFF"/>
        <w:tabs>
          <w:tab w:val="left" w:pos="0"/>
        </w:tabs>
        <w:rPr>
          <w:i/>
          <w:iCs/>
        </w:rPr>
      </w:pPr>
      <w:r>
        <w:rPr>
          <w:i/>
          <w:iCs/>
        </w:rPr>
        <w:t>Приложение 4. Условия пребывания специалистов Покупателя/Заказчика/Уполномоченной организации на предприятии Поставщика;</w:t>
      </w:r>
    </w:p>
    <w:p w:rsidR="00FD1BCB" w:rsidRDefault="00FD1BCB" w:rsidP="006D67D5">
      <w:pPr>
        <w:shd w:val="clear" w:color="auto" w:fill="FFFFFF"/>
        <w:tabs>
          <w:tab w:val="left" w:pos="0"/>
        </w:tabs>
        <w:jc w:val="both"/>
        <w:rPr>
          <w:i/>
          <w:iCs/>
        </w:rPr>
      </w:pPr>
      <w:r>
        <w:rPr>
          <w:i/>
          <w:iCs/>
        </w:rPr>
        <w:t xml:space="preserve">Приложение 5. Требования к упаковке, маркировке и хранению Оборудования; </w:t>
      </w:r>
    </w:p>
    <w:p w:rsidR="00FD1BCB" w:rsidRDefault="00FD1BCB" w:rsidP="006D67D5">
      <w:pPr>
        <w:shd w:val="clear" w:color="auto" w:fill="FFFFFF"/>
        <w:tabs>
          <w:tab w:val="left" w:pos="0"/>
        </w:tabs>
        <w:jc w:val="both"/>
        <w:rPr>
          <w:i/>
          <w:iCs/>
        </w:rPr>
      </w:pPr>
      <w:r>
        <w:rPr>
          <w:i/>
          <w:iCs/>
        </w:rPr>
        <w:t xml:space="preserve">Приложение 6. Образец маркировки на таре для перевозки; </w:t>
      </w:r>
    </w:p>
    <w:p w:rsidR="00FD1BCB" w:rsidRDefault="00FD1BCB" w:rsidP="006D67D5">
      <w:pPr>
        <w:shd w:val="clear" w:color="auto" w:fill="FFFFFF"/>
        <w:tabs>
          <w:tab w:val="left" w:pos="0"/>
        </w:tabs>
        <w:jc w:val="both"/>
        <w:rPr>
          <w:i/>
          <w:iCs/>
        </w:rPr>
      </w:pPr>
      <w:r>
        <w:rPr>
          <w:i/>
          <w:iCs/>
        </w:rPr>
        <w:t>Приложение 7. Форма ежемесячного отчета;</w:t>
      </w:r>
    </w:p>
    <w:p w:rsidR="00FD1BCB" w:rsidRDefault="00FD1BCB" w:rsidP="006D67D5">
      <w:pPr>
        <w:shd w:val="clear" w:color="auto" w:fill="FFFFFF"/>
        <w:tabs>
          <w:tab w:val="left" w:pos="0"/>
        </w:tabs>
        <w:jc w:val="both"/>
        <w:rPr>
          <w:i/>
          <w:iCs/>
        </w:rPr>
      </w:pPr>
      <w:r>
        <w:rPr>
          <w:i/>
          <w:iCs/>
        </w:rPr>
        <w:t xml:space="preserve">Приложение 8. Форма графика изготовления и поставки Оборудования; </w:t>
      </w:r>
    </w:p>
    <w:p w:rsidR="00FD1BCB" w:rsidRDefault="00FD1BCB" w:rsidP="006D67D5">
      <w:pPr>
        <w:shd w:val="clear" w:color="auto" w:fill="FFFFFF"/>
        <w:tabs>
          <w:tab w:val="left" w:pos="0"/>
        </w:tabs>
        <w:jc w:val="both"/>
        <w:rPr>
          <w:i/>
          <w:iCs/>
        </w:rPr>
      </w:pPr>
      <w:r>
        <w:rPr>
          <w:i/>
          <w:iCs/>
        </w:rPr>
        <w:t>Приложение 9. Условия конфиденциальности;</w:t>
      </w:r>
    </w:p>
    <w:p w:rsidR="00FD1BCB" w:rsidRDefault="00FD1BCB" w:rsidP="006D67D5">
      <w:pPr>
        <w:shd w:val="clear" w:color="auto" w:fill="FFFFFF"/>
        <w:tabs>
          <w:tab w:val="left" w:pos="0"/>
        </w:tabs>
        <w:jc w:val="both"/>
        <w:rPr>
          <w:i/>
          <w:iCs/>
        </w:rPr>
      </w:pPr>
      <w:r>
        <w:rPr>
          <w:i/>
          <w:iCs/>
        </w:rPr>
        <w:t>Приложение 10. Инструкция по занесению информации об оборудовании и материалах в ЕОНКОМ;</w:t>
      </w:r>
    </w:p>
    <w:p w:rsidR="00FD1BCB" w:rsidRDefault="00FD1BCB" w:rsidP="006D67D5">
      <w:pPr>
        <w:shd w:val="clear" w:color="auto" w:fill="FFFFFF"/>
        <w:tabs>
          <w:tab w:val="left" w:pos="0"/>
        </w:tabs>
        <w:jc w:val="both"/>
        <w:rPr>
          <w:i/>
          <w:iCs/>
        </w:rPr>
      </w:pPr>
      <w:r>
        <w:rPr>
          <w:i/>
          <w:iCs/>
        </w:rPr>
        <w:t>Приложение 11. Форма Акта о внесении информации в ЕОНКОМ.</w:t>
      </w:r>
    </w:p>
    <w:p w:rsidR="00FD1BCB" w:rsidRDefault="00FD1BCB" w:rsidP="006D67D5">
      <w:pPr>
        <w:shd w:val="clear" w:color="auto" w:fill="FFFFFF"/>
        <w:tabs>
          <w:tab w:val="left" w:pos="0"/>
        </w:tabs>
        <w:jc w:val="both"/>
        <w:rPr>
          <w:i/>
          <w:iCs/>
        </w:rPr>
      </w:pPr>
      <w:r>
        <w:rPr>
          <w:i/>
          <w:iCs/>
        </w:rPr>
        <w:t>Приложение 12. Форма Акта сверки расчетов.</w:t>
      </w:r>
    </w:p>
    <w:p w:rsidR="00FD1BCB" w:rsidRDefault="00FD1BCB" w:rsidP="006D67D5">
      <w:pPr>
        <w:shd w:val="clear" w:color="auto" w:fill="FFFFFF"/>
        <w:tabs>
          <w:tab w:val="left" w:pos="0"/>
        </w:tabs>
        <w:jc w:val="both"/>
        <w:rPr>
          <w:i/>
        </w:rPr>
      </w:pPr>
      <w:r>
        <w:rPr>
          <w:i/>
        </w:rPr>
        <w:t>Приложение 13. Стандарт маркировки поставляемого оборудования;</w:t>
      </w:r>
    </w:p>
    <w:p w:rsidR="00FD1BCB" w:rsidRDefault="00FD1BCB" w:rsidP="006D67D5">
      <w:pPr>
        <w:shd w:val="clear" w:color="auto" w:fill="FFFFFF"/>
        <w:tabs>
          <w:tab w:val="left" w:pos="0"/>
        </w:tabs>
        <w:jc w:val="both"/>
        <w:rPr>
          <w:i/>
        </w:rPr>
      </w:pPr>
      <w:r>
        <w:rPr>
          <w:i/>
        </w:rPr>
        <w:t>Приложение 14. Технические условия к этикеткам штрих-кода;</w:t>
      </w:r>
    </w:p>
    <w:p w:rsidR="00FD1BCB" w:rsidRDefault="00FD1BCB" w:rsidP="006D67D5">
      <w:pPr>
        <w:shd w:val="clear" w:color="auto" w:fill="FFFFFF"/>
        <w:tabs>
          <w:tab w:val="left" w:pos="0"/>
        </w:tabs>
        <w:jc w:val="both"/>
        <w:rPr>
          <w:i/>
        </w:rPr>
      </w:pPr>
      <w:r>
        <w:rPr>
          <w:i/>
        </w:rPr>
        <w:t>Приложение 15. «Временная инструкция по оформлению паспорта на трубопроводную арматуру для АЭС».</w:t>
      </w:r>
    </w:p>
    <w:p w:rsidR="00FD1BCB" w:rsidRDefault="00FD1BCB" w:rsidP="006D67D5">
      <w:pPr>
        <w:shd w:val="clear" w:color="auto" w:fill="FFFFFF"/>
        <w:tabs>
          <w:tab w:val="left" w:pos="0"/>
        </w:tabs>
        <w:jc w:val="both"/>
        <w:rPr>
          <w:i/>
          <w:iCs/>
        </w:rPr>
      </w:pPr>
    </w:p>
    <w:p w:rsidR="00FD1BCB" w:rsidRDefault="00FD1BCB" w:rsidP="006D67D5">
      <w:pPr>
        <w:shd w:val="clear" w:color="auto" w:fill="FFFFFF"/>
        <w:tabs>
          <w:tab w:val="left" w:pos="0"/>
        </w:tabs>
        <w:jc w:val="both"/>
        <w:rPr>
          <w:i/>
          <w:iCs/>
        </w:rPr>
      </w:pPr>
    </w:p>
    <w:p w:rsidR="00FD1BCB" w:rsidRDefault="00FD1BCB" w:rsidP="006D67D5">
      <w:pPr>
        <w:shd w:val="clear" w:color="auto" w:fill="FFFFFF"/>
        <w:tabs>
          <w:tab w:val="left" w:pos="0"/>
        </w:tabs>
        <w:ind w:left="643" w:firstLine="709"/>
        <w:jc w:val="center"/>
        <w:rPr>
          <w:b/>
          <w:bCs/>
          <w:spacing w:val="-3"/>
        </w:rPr>
      </w:pPr>
      <w:r>
        <w:rPr>
          <w:b/>
          <w:bCs/>
          <w:spacing w:val="-3"/>
        </w:rPr>
        <w:t>Статья 19. Подписи и Реквизиты Сторон</w:t>
      </w:r>
    </w:p>
    <w:p w:rsidR="00FD1BCB" w:rsidRDefault="00FD1BCB" w:rsidP="006D67D5">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FD1BCB" w:rsidTr="006D6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jc w:val="center"/>
            </w:pPr>
            <w:r>
              <w:t>Поставщик</w:t>
            </w:r>
          </w:p>
        </w:tc>
      </w:tr>
      <w:tr w:rsidR="00FD1BCB" w:rsidTr="006D67D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ind w:firstLine="709"/>
              <w:jc w:val="both"/>
            </w:pPr>
            <w:r>
              <w:rPr>
                <w:i/>
              </w:rPr>
              <w:t>(указывается наименование)</w:t>
            </w:r>
          </w:p>
        </w:tc>
      </w:tr>
      <w:tr w:rsidR="00FD1BCB" w:rsidTr="006D6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jc w:val="both"/>
            </w:pPr>
          </w:p>
        </w:tc>
      </w:tr>
      <w:tr w:rsidR="00FD1BCB" w:rsidTr="006D67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ind w:firstLine="709"/>
              <w:jc w:val="both"/>
            </w:pPr>
          </w:p>
        </w:tc>
      </w:tr>
      <w:tr w:rsidR="00FD1BCB" w:rsidTr="006D6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80"/>
              </w:tabs>
              <w:ind w:left="10" w:hanging="10"/>
              <w:jc w:val="both"/>
            </w:pPr>
            <w:r>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jc w:val="both"/>
            </w:pPr>
            <w:r>
              <w:rPr>
                <w:i/>
              </w:rPr>
              <w:t>(указывается адрес, платёжные реквизиты)</w:t>
            </w:r>
          </w:p>
        </w:tc>
      </w:tr>
      <w:tr w:rsidR="00FD1BCB" w:rsidTr="006D67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ind w:firstLine="709"/>
              <w:jc w:val="both"/>
            </w:pPr>
          </w:p>
        </w:tc>
      </w:tr>
      <w:tr w:rsidR="00FD1BCB" w:rsidTr="006D6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ind w:firstLine="709"/>
              <w:jc w:val="both"/>
            </w:pPr>
          </w:p>
        </w:tc>
      </w:tr>
      <w:tr w:rsidR="00FD1BCB" w:rsidTr="006D67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FD1BCB" w:rsidRDefault="00FD1BCB">
            <w:pPr>
              <w:shd w:val="clear" w:color="auto" w:fill="FFFFFF"/>
              <w:tabs>
                <w:tab w:val="left" w:pos="0"/>
              </w:tabs>
              <w:ind w:firstLine="709"/>
              <w:jc w:val="both"/>
            </w:pPr>
          </w:p>
        </w:tc>
      </w:tr>
    </w:tbl>
    <w:p w:rsidR="00FD1BCB" w:rsidRDefault="00FD1BCB" w:rsidP="006D67D5">
      <w:pPr>
        <w:shd w:val="clear" w:color="auto" w:fill="FFFFFF"/>
        <w:tabs>
          <w:tab w:val="left" w:pos="0"/>
        </w:tabs>
        <w:ind w:left="3941" w:firstLine="709"/>
        <w:jc w:val="both"/>
        <w:rPr>
          <w:spacing w:val="-4"/>
        </w:rPr>
      </w:pPr>
    </w:p>
    <w:p w:rsidR="00FD1BCB" w:rsidRDefault="00FD1BCB" w:rsidP="006D67D5">
      <w:pPr>
        <w:shd w:val="clear" w:color="auto" w:fill="FFFFFF"/>
        <w:tabs>
          <w:tab w:val="left" w:pos="0"/>
        </w:tabs>
        <w:jc w:val="center"/>
        <w:rPr>
          <w:spacing w:val="-4"/>
        </w:rPr>
      </w:pPr>
      <w:r>
        <w:rPr>
          <w:spacing w:val="-4"/>
        </w:rPr>
        <w:t>ПОДПИСИ СТОРОН:</w:t>
      </w:r>
    </w:p>
    <w:p w:rsidR="00FD1BCB" w:rsidRDefault="00FD1BCB" w:rsidP="006D67D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D1BCB" w:rsidRDefault="00FD1BCB" w:rsidP="006D67D5">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FD1BCB" w:rsidRDefault="00FD1BCB" w:rsidP="006D67D5">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FD1BCB" w:rsidRDefault="00FD1BCB" w:rsidP="006D67D5">
      <w:pPr>
        <w:shd w:val="clear" w:color="auto" w:fill="FFFFFF"/>
        <w:tabs>
          <w:tab w:val="left" w:pos="0"/>
          <w:tab w:val="left" w:leader="underscore" w:pos="2827"/>
          <w:tab w:val="left" w:pos="6005"/>
          <w:tab w:val="left" w:leader="underscore" w:pos="7570"/>
          <w:tab w:val="left" w:leader="underscore" w:pos="9317"/>
        </w:tabs>
        <w:jc w:val="both"/>
      </w:pPr>
      <w:r>
        <w:t xml:space="preserve">             _____________________________                  ______________________________</w:t>
      </w:r>
    </w:p>
    <w:p w:rsidR="00FD1BCB" w:rsidRDefault="00FD1BCB" w:rsidP="006D67D5">
      <w:pPr>
        <w:shd w:val="clear" w:color="auto" w:fill="FFFFFF"/>
        <w:tabs>
          <w:tab w:val="left" w:pos="0"/>
          <w:tab w:val="left" w:leader="underscore" w:pos="2827"/>
          <w:tab w:val="left" w:pos="6005"/>
          <w:tab w:val="left" w:leader="underscore" w:pos="7570"/>
          <w:tab w:val="left" w:leader="underscore" w:pos="9317"/>
        </w:tabs>
        <w:jc w:val="both"/>
      </w:pPr>
    </w:p>
    <w:p w:rsidR="00FD1BCB" w:rsidRDefault="00FD1BCB" w:rsidP="006D67D5">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 xml:space="preserve">________________(_____________)                ________________ </w:t>
      </w:r>
      <w:r>
        <w:t>(____________)</w:t>
      </w:r>
    </w:p>
    <w:p w:rsidR="00FD1BCB" w:rsidRDefault="00FD1BCB" w:rsidP="006D67D5">
      <w:pPr>
        <w:tabs>
          <w:tab w:val="left" w:pos="0"/>
        </w:tabs>
        <w:ind w:firstLine="709"/>
        <w:jc w:val="both"/>
        <w:rPr>
          <w:b/>
          <w:color w:val="000000"/>
        </w:rPr>
      </w:pPr>
    </w:p>
    <w:p w:rsidR="00FD1BCB" w:rsidRDefault="00FD1BCB"/>
    <w:sectPr w:rsidR="00FD1BCB" w:rsidSect="001868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2240"/>
        </w:tabs>
        <w:ind w:left="224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67D5"/>
    <w:rsid w:val="00010A6A"/>
    <w:rsid w:val="000470CF"/>
    <w:rsid w:val="00056BF6"/>
    <w:rsid w:val="00065C8C"/>
    <w:rsid w:val="00070FB7"/>
    <w:rsid w:val="00110F09"/>
    <w:rsid w:val="00147C5C"/>
    <w:rsid w:val="001554F6"/>
    <w:rsid w:val="0018689E"/>
    <w:rsid w:val="001D0350"/>
    <w:rsid w:val="001E6948"/>
    <w:rsid w:val="00247E37"/>
    <w:rsid w:val="0033199C"/>
    <w:rsid w:val="003538EB"/>
    <w:rsid w:val="0036689E"/>
    <w:rsid w:val="00381202"/>
    <w:rsid w:val="003D0248"/>
    <w:rsid w:val="00417FBC"/>
    <w:rsid w:val="004653D1"/>
    <w:rsid w:val="00467D0F"/>
    <w:rsid w:val="004E1F17"/>
    <w:rsid w:val="004E4AD8"/>
    <w:rsid w:val="00584A12"/>
    <w:rsid w:val="006454BF"/>
    <w:rsid w:val="00672C68"/>
    <w:rsid w:val="00681758"/>
    <w:rsid w:val="00683B43"/>
    <w:rsid w:val="00686D64"/>
    <w:rsid w:val="006A37C7"/>
    <w:rsid w:val="006A52F8"/>
    <w:rsid w:val="006B186E"/>
    <w:rsid w:val="006B4DFC"/>
    <w:rsid w:val="006C0AF1"/>
    <w:rsid w:val="006C39A5"/>
    <w:rsid w:val="006D67D5"/>
    <w:rsid w:val="006F21F2"/>
    <w:rsid w:val="0075396B"/>
    <w:rsid w:val="00766EAA"/>
    <w:rsid w:val="00842C85"/>
    <w:rsid w:val="008646B7"/>
    <w:rsid w:val="008A4480"/>
    <w:rsid w:val="0092133E"/>
    <w:rsid w:val="0094211C"/>
    <w:rsid w:val="0096609B"/>
    <w:rsid w:val="00A76066"/>
    <w:rsid w:val="00A77AE0"/>
    <w:rsid w:val="00A95555"/>
    <w:rsid w:val="00AE6CE5"/>
    <w:rsid w:val="00B06D62"/>
    <w:rsid w:val="00B30131"/>
    <w:rsid w:val="00B54E92"/>
    <w:rsid w:val="00B87A3E"/>
    <w:rsid w:val="00BD4ED0"/>
    <w:rsid w:val="00C0470D"/>
    <w:rsid w:val="00C95828"/>
    <w:rsid w:val="00CB7B41"/>
    <w:rsid w:val="00CE57AB"/>
    <w:rsid w:val="00D1186E"/>
    <w:rsid w:val="00D1263D"/>
    <w:rsid w:val="00D32612"/>
    <w:rsid w:val="00D33360"/>
    <w:rsid w:val="00D576AF"/>
    <w:rsid w:val="00D85F73"/>
    <w:rsid w:val="00D91DA1"/>
    <w:rsid w:val="00D93C14"/>
    <w:rsid w:val="00DF1B85"/>
    <w:rsid w:val="00E12647"/>
    <w:rsid w:val="00E36A06"/>
    <w:rsid w:val="00E378F7"/>
    <w:rsid w:val="00EA4778"/>
    <w:rsid w:val="00ED15DD"/>
    <w:rsid w:val="00EF1583"/>
    <w:rsid w:val="00F069E1"/>
    <w:rsid w:val="00F27D04"/>
    <w:rsid w:val="00F771E6"/>
    <w:rsid w:val="00FD1BCB"/>
    <w:rsid w:val="00FF1E1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7D5"/>
    <w:rPr>
      <w:rFonts w:ascii="Times New Roman" w:eastAsia="Times New Roman" w:hAnsi="Times New Roman"/>
      <w:sz w:val="24"/>
      <w:szCs w:val="24"/>
    </w:rPr>
  </w:style>
  <w:style w:type="paragraph" w:styleId="Heading1">
    <w:name w:val="heading 1"/>
    <w:basedOn w:val="Normal"/>
    <w:next w:val="Normal"/>
    <w:link w:val="Heading1Char"/>
    <w:uiPriority w:val="99"/>
    <w:qFormat/>
    <w:rsid w:val="006D67D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6D67D5"/>
    <w:pPr>
      <w:keepNext/>
      <w:spacing w:line="360" w:lineRule="auto"/>
      <w:ind w:firstLine="709"/>
      <w:jc w:val="center"/>
      <w:outlineLvl w:val="1"/>
    </w:pPr>
    <w:rPr>
      <w:i/>
      <w:iCs/>
      <w:spacing w:val="20"/>
      <w:sz w:val="96"/>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D67D5"/>
    <w:rPr>
      <w:rFonts w:ascii="Arial" w:hAnsi="Arial" w:cs="Arial"/>
      <w:b/>
      <w:bCs/>
      <w:kern w:val="32"/>
      <w:sz w:val="32"/>
      <w:szCs w:val="32"/>
      <w:lang w:eastAsia="ru-RU"/>
    </w:rPr>
  </w:style>
  <w:style w:type="character" w:customStyle="1" w:styleId="Heading2Char">
    <w:name w:val="Heading 2 Char"/>
    <w:basedOn w:val="DefaultParagraphFont"/>
    <w:link w:val="Heading2"/>
    <w:uiPriority w:val="99"/>
    <w:semiHidden/>
    <w:locked/>
    <w:rsid w:val="006D67D5"/>
    <w:rPr>
      <w:rFonts w:ascii="Times New Roman" w:hAnsi="Times New Roman" w:cs="Times New Roman"/>
      <w:i/>
      <w:iCs/>
      <w:spacing w:val="20"/>
      <w:sz w:val="20"/>
      <w:szCs w:val="20"/>
      <w:lang w:eastAsia="ru-RU"/>
    </w:rPr>
  </w:style>
  <w:style w:type="character" w:styleId="Hyperlink">
    <w:name w:val="Hyperlink"/>
    <w:basedOn w:val="DefaultParagraphFont"/>
    <w:uiPriority w:val="99"/>
    <w:semiHidden/>
    <w:rsid w:val="006D67D5"/>
    <w:rPr>
      <w:rFonts w:cs="Times New Roman"/>
      <w:color w:val="0000FF"/>
      <w:u w:val="single"/>
    </w:rPr>
  </w:style>
  <w:style w:type="paragraph" w:styleId="BodyText">
    <w:name w:val="Body Text"/>
    <w:basedOn w:val="Normal"/>
    <w:link w:val="BodyTextChar"/>
    <w:uiPriority w:val="99"/>
    <w:semiHidden/>
    <w:rsid w:val="006D67D5"/>
    <w:pPr>
      <w:spacing w:after="120"/>
    </w:pPr>
  </w:style>
  <w:style w:type="character" w:customStyle="1" w:styleId="BodyTextChar">
    <w:name w:val="Body Text Char"/>
    <w:basedOn w:val="DefaultParagraphFont"/>
    <w:link w:val="BodyText"/>
    <w:uiPriority w:val="99"/>
    <w:semiHidden/>
    <w:locked/>
    <w:rsid w:val="006D67D5"/>
    <w:rPr>
      <w:rFonts w:ascii="Times New Roman" w:hAnsi="Times New Roman" w:cs="Times New Roman"/>
      <w:sz w:val="24"/>
      <w:szCs w:val="24"/>
      <w:lang w:eastAsia="ru-RU"/>
    </w:rPr>
  </w:style>
  <w:style w:type="paragraph" w:styleId="BodyTextIndent">
    <w:name w:val="Body Text Indent"/>
    <w:basedOn w:val="Normal"/>
    <w:link w:val="BodyTextIndentChar"/>
    <w:uiPriority w:val="99"/>
    <w:semiHidden/>
    <w:rsid w:val="006D67D5"/>
    <w:pPr>
      <w:spacing w:after="120"/>
      <w:ind w:left="283"/>
    </w:pPr>
  </w:style>
  <w:style w:type="character" w:customStyle="1" w:styleId="BodyTextIndentChar">
    <w:name w:val="Body Text Indent Char"/>
    <w:basedOn w:val="DefaultParagraphFont"/>
    <w:link w:val="BodyTextIndent"/>
    <w:uiPriority w:val="99"/>
    <w:semiHidden/>
    <w:locked/>
    <w:rsid w:val="006D67D5"/>
    <w:rPr>
      <w:rFonts w:ascii="Times New Roman" w:hAnsi="Times New Roman" w:cs="Times New Roman"/>
      <w:sz w:val="24"/>
      <w:szCs w:val="24"/>
      <w:lang w:eastAsia="ru-RU"/>
    </w:rPr>
  </w:style>
  <w:style w:type="paragraph" w:styleId="BodyText2">
    <w:name w:val="Body Text 2"/>
    <w:basedOn w:val="Normal"/>
    <w:link w:val="BodyText2Char"/>
    <w:uiPriority w:val="99"/>
    <w:semiHidden/>
    <w:rsid w:val="006D67D5"/>
    <w:pPr>
      <w:spacing w:after="120" w:line="480" w:lineRule="auto"/>
    </w:pPr>
  </w:style>
  <w:style w:type="character" w:customStyle="1" w:styleId="BodyText2Char">
    <w:name w:val="Body Text 2 Char"/>
    <w:basedOn w:val="DefaultParagraphFont"/>
    <w:link w:val="BodyText2"/>
    <w:uiPriority w:val="99"/>
    <w:semiHidden/>
    <w:locked/>
    <w:rsid w:val="006D67D5"/>
    <w:rPr>
      <w:rFonts w:ascii="Times New Roman" w:hAnsi="Times New Roman" w:cs="Times New Roman"/>
      <w:sz w:val="24"/>
      <w:szCs w:val="24"/>
      <w:lang w:eastAsia="ru-RU"/>
    </w:rPr>
  </w:style>
  <w:style w:type="paragraph" w:styleId="BodyText3">
    <w:name w:val="Body Text 3"/>
    <w:basedOn w:val="Normal"/>
    <w:link w:val="BodyText3Char"/>
    <w:uiPriority w:val="99"/>
    <w:semiHidden/>
    <w:rsid w:val="006D67D5"/>
    <w:rPr>
      <w:sz w:val="28"/>
      <w:szCs w:val="20"/>
    </w:rPr>
  </w:style>
  <w:style w:type="character" w:customStyle="1" w:styleId="BodyText3Char">
    <w:name w:val="Body Text 3 Char"/>
    <w:basedOn w:val="DefaultParagraphFont"/>
    <w:link w:val="BodyText3"/>
    <w:uiPriority w:val="99"/>
    <w:semiHidden/>
    <w:locked/>
    <w:rsid w:val="006D67D5"/>
    <w:rPr>
      <w:rFonts w:ascii="Times New Roman" w:hAnsi="Times New Roman" w:cs="Times New Roman"/>
      <w:sz w:val="20"/>
      <w:szCs w:val="20"/>
      <w:lang w:eastAsia="ru-RU"/>
    </w:rPr>
  </w:style>
  <w:style w:type="paragraph" w:styleId="BodyTextIndent3">
    <w:name w:val="Body Text Indent 3"/>
    <w:basedOn w:val="Normal"/>
    <w:link w:val="BodyTextIndent3Char"/>
    <w:uiPriority w:val="99"/>
    <w:semiHidden/>
    <w:rsid w:val="006D67D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6D67D5"/>
    <w:rPr>
      <w:rFonts w:ascii="Times New Roman" w:hAnsi="Times New Roman" w:cs="Times New Roman"/>
      <w:sz w:val="16"/>
      <w:szCs w:val="16"/>
      <w:lang w:eastAsia="ru-RU"/>
    </w:rPr>
  </w:style>
  <w:style w:type="paragraph" w:customStyle="1" w:styleId="BodyTextIndent21">
    <w:name w:val="Body Text Indent 21"/>
    <w:basedOn w:val="Normal"/>
    <w:uiPriority w:val="99"/>
    <w:rsid w:val="006D67D5"/>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1745410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kvd@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tp://ftp.niaep.ru/" TargetMode="External"/><Relationship Id="rId5"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28</Pages>
  <Words>13667</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6612</cp:lastModifiedBy>
  <cp:revision>5</cp:revision>
  <dcterms:created xsi:type="dcterms:W3CDTF">2014-04-14T12:58:00Z</dcterms:created>
  <dcterms:modified xsi:type="dcterms:W3CDTF">2014-05-19T11:28:00Z</dcterms:modified>
</cp:coreProperties>
</file>